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219E" w14:textId="77777777" w:rsidR="0047711A" w:rsidRPr="00041AE8" w:rsidRDefault="0047711A" w:rsidP="0047711A">
      <w:pPr>
        <w:ind w:left="708"/>
        <w:rPr>
          <w:rFonts w:ascii="Avenir" w:eastAsia="Avenir" w:hAnsi="Avenir" w:cs="Avenir"/>
          <w:sz w:val="20"/>
          <w:szCs w:val="20"/>
        </w:rPr>
      </w:pPr>
    </w:p>
    <w:p w14:paraId="4C674BBA" w14:textId="20852ED2" w:rsidR="00FB2637" w:rsidRDefault="00FB2637" w:rsidP="00FB2637">
      <w:pPr>
        <w:jc w:val="right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Bruxelles, le 2</w:t>
      </w:r>
      <w:r w:rsidR="00602582">
        <w:rPr>
          <w:rFonts w:ascii="Avenir" w:eastAsia="Avenir" w:hAnsi="Avenir" w:cs="Avenir"/>
          <w:sz w:val="20"/>
          <w:szCs w:val="20"/>
        </w:rPr>
        <w:t>5</w:t>
      </w:r>
      <w:r>
        <w:rPr>
          <w:rFonts w:ascii="Avenir" w:eastAsia="Avenir" w:hAnsi="Avenir" w:cs="Avenir"/>
          <w:sz w:val="20"/>
          <w:szCs w:val="20"/>
        </w:rPr>
        <w:t xml:space="preserve"> octobre 2022</w:t>
      </w:r>
    </w:p>
    <w:p w14:paraId="38554BA3" w14:textId="77777777" w:rsidR="00FB2637" w:rsidRDefault="00FB2637" w:rsidP="0047711A">
      <w:pPr>
        <w:rPr>
          <w:rFonts w:ascii="Avenir" w:eastAsia="Avenir" w:hAnsi="Avenir" w:cs="Avenir"/>
          <w:sz w:val="20"/>
          <w:szCs w:val="20"/>
        </w:rPr>
      </w:pPr>
    </w:p>
    <w:p w14:paraId="71248F88" w14:textId="77777777" w:rsidR="00BB36B5" w:rsidRDefault="00BB36B5" w:rsidP="0047711A">
      <w:pPr>
        <w:rPr>
          <w:rFonts w:ascii="Avenir" w:eastAsia="Avenir" w:hAnsi="Avenir" w:cs="Avenir"/>
          <w:sz w:val="20"/>
          <w:szCs w:val="20"/>
        </w:rPr>
      </w:pPr>
    </w:p>
    <w:p w14:paraId="540556FB" w14:textId="293BAB3A" w:rsidR="0047711A" w:rsidRPr="00041AE8" w:rsidRDefault="0047711A" w:rsidP="0047711A">
      <w:pPr>
        <w:rPr>
          <w:rFonts w:ascii="Avenir" w:eastAsia="Avenir" w:hAnsi="Avenir" w:cs="Avenir"/>
          <w:sz w:val="20"/>
          <w:szCs w:val="20"/>
        </w:rPr>
      </w:pPr>
      <w:r w:rsidRPr="00041AE8">
        <w:rPr>
          <w:rFonts w:ascii="Avenir" w:eastAsia="Avenir" w:hAnsi="Avenir" w:cs="Avenir"/>
          <w:sz w:val="20"/>
          <w:szCs w:val="20"/>
        </w:rPr>
        <w:t>Chers amis, Chères amies,</w:t>
      </w:r>
    </w:p>
    <w:p w14:paraId="6BE6B7F1" w14:textId="77777777" w:rsidR="0047711A" w:rsidRPr="00041AE8" w:rsidRDefault="0047711A" w:rsidP="0047711A">
      <w:pPr>
        <w:rPr>
          <w:rFonts w:ascii="Avenir" w:eastAsia="Avenir" w:hAnsi="Avenir" w:cs="Avenir"/>
          <w:sz w:val="20"/>
          <w:szCs w:val="20"/>
        </w:rPr>
      </w:pPr>
    </w:p>
    <w:p w14:paraId="0D2B93D0" w14:textId="77777777" w:rsidR="0047711A" w:rsidRPr="00041AE8" w:rsidRDefault="0047711A" w:rsidP="0047711A">
      <w:pPr>
        <w:rPr>
          <w:rFonts w:ascii="Avenir" w:eastAsia="Avenir" w:hAnsi="Avenir" w:cs="Avenir"/>
          <w:b/>
          <w:bCs/>
          <w:sz w:val="20"/>
          <w:szCs w:val="20"/>
        </w:rPr>
      </w:pPr>
      <w:r w:rsidRPr="00041AE8">
        <w:rPr>
          <w:rFonts w:ascii="Avenir" w:eastAsia="Avenir" w:hAnsi="Avenir" w:cs="Avenir"/>
          <w:b/>
          <w:bCs/>
          <w:sz w:val="20"/>
          <w:szCs w:val="20"/>
        </w:rPr>
        <w:t>Concerne : Appel à projets. Fonds de Solidarité Vincent de Paul – édition 2023</w:t>
      </w:r>
    </w:p>
    <w:p w14:paraId="5BD23E65" w14:textId="77777777" w:rsidR="0047711A" w:rsidRPr="00041AE8" w:rsidRDefault="0047711A" w:rsidP="0047711A">
      <w:pPr>
        <w:rPr>
          <w:rFonts w:ascii="Avenir" w:eastAsia="Avenir" w:hAnsi="Avenir" w:cs="Avenir"/>
          <w:sz w:val="20"/>
          <w:szCs w:val="20"/>
        </w:rPr>
      </w:pPr>
    </w:p>
    <w:p w14:paraId="2BB08C7F" w14:textId="2D275EAA" w:rsidR="0047711A" w:rsidRPr="00041AE8" w:rsidRDefault="0047711A" w:rsidP="0047711A">
      <w:pPr>
        <w:rPr>
          <w:rFonts w:ascii="Avenir" w:eastAsia="Avenir" w:hAnsi="Avenir" w:cs="Avenir"/>
          <w:sz w:val="20"/>
          <w:szCs w:val="20"/>
        </w:rPr>
      </w:pPr>
      <w:r w:rsidRPr="00041AE8">
        <w:rPr>
          <w:rFonts w:ascii="Avenir" w:eastAsia="Avenir" w:hAnsi="Avenir" w:cs="Avenir"/>
          <w:sz w:val="20"/>
          <w:szCs w:val="20"/>
        </w:rPr>
        <w:t xml:space="preserve">Comme vous le savez, Vincent de Paul Belgium prélève pendant toute l’année 10% sur les dons pour vos associations locales. Ce montant est intégralement destiné à un fonds de solidarité. Une fois par an, nous faisons appel à ce </w:t>
      </w:r>
      <w:r w:rsidRPr="00041AE8">
        <w:rPr>
          <w:rFonts w:ascii="Avenir" w:eastAsia="Avenir" w:hAnsi="Avenir" w:cs="Avenir"/>
          <w:i/>
          <w:sz w:val="20"/>
          <w:szCs w:val="20"/>
        </w:rPr>
        <w:t xml:space="preserve">Fonds de Solidarité Vincent de Paul </w:t>
      </w:r>
      <w:r w:rsidRPr="00041AE8">
        <w:rPr>
          <w:rFonts w:ascii="Avenir" w:eastAsia="Avenir" w:hAnsi="Avenir" w:cs="Avenir"/>
          <w:sz w:val="20"/>
          <w:szCs w:val="20"/>
        </w:rPr>
        <w:t xml:space="preserve">pour soutenir </w:t>
      </w:r>
      <w:r w:rsidR="00FF691A">
        <w:rPr>
          <w:rFonts w:ascii="Avenir" w:eastAsia="Avenir" w:hAnsi="Avenir" w:cs="Avenir"/>
          <w:sz w:val="20"/>
          <w:szCs w:val="20"/>
        </w:rPr>
        <w:t>vos</w:t>
      </w:r>
      <w:r w:rsidRPr="00041AE8">
        <w:rPr>
          <w:rFonts w:ascii="Avenir" w:eastAsia="Avenir" w:hAnsi="Avenir" w:cs="Avenir"/>
          <w:sz w:val="20"/>
          <w:szCs w:val="20"/>
        </w:rPr>
        <w:t xml:space="preserve"> nouveaux projets. </w:t>
      </w:r>
    </w:p>
    <w:p w14:paraId="2F0ABBE1" w14:textId="77777777" w:rsidR="0047711A" w:rsidRPr="00041AE8" w:rsidRDefault="0047711A" w:rsidP="0047711A">
      <w:pPr>
        <w:rPr>
          <w:rFonts w:ascii="Avenir" w:eastAsia="Avenir" w:hAnsi="Avenir" w:cs="Avenir"/>
          <w:sz w:val="20"/>
          <w:szCs w:val="20"/>
        </w:rPr>
      </w:pPr>
    </w:p>
    <w:p w14:paraId="49D6751D" w14:textId="77777777" w:rsidR="0047711A" w:rsidRPr="00041AE8" w:rsidRDefault="0047711A" w:rsidP="0047711A">
      <w:pPr>
        <w:rPr>
          <w:rFonts w:ascii="Avenir" w:eastAsia="Avenir" w:hAnsi="Avenir" w:cs="Avenir"/>
          <w:sz w:val="20"/>
          <w:szCs w:val="20"/>
        </w:rPr>
      </w:pPr>
      <w:r w:rsidRPr="00041AE8">
        <w:rPr>
          <w:rFonts w:ascii="Avenir" w:eastAsia="Avenir" w:hAnsi="Avenir" w:cs="Avenir"/>
          <w:sz w:val="20"/>
          <w:szCs w:val="20"/>
        </w:rPr>
        <w:t xml:space="preserve">Cette année encore, le </w:t>
      </w:r>
      <w:r w:rsidRPr="00041AE8">
        <w:rPr>
          <w:rFonts w:ascii="Avenir" w:eastAsia="Avenir" w:hAnsi="Avenir" w:cs="Avenir"/>
          <w:i/>
          <w:sz w:val="20"/>
          <w:szCs w:val="20"/>
        </w:rPr>
        <w:t>Fonds de Solidarité Vincent de Paul</w:t>
      </w:r>
      <w:r w:rsidRPr="00041AE8">
        <w:rPr>
          <w:rFonts w:ascii="Avenir" w:eastAsia="Avenir" w:hAnsi="Avenir" w:cs="Avenir"/>
          <w:sz w:val="20"/>
          <w:szCs w:val="20"/>
        </w:rPr>
        <w:t xml:space="preserve"> lance un appel à projets au sein du réseau de</w:t>
      </w:r>
      <w:r>
        <w:rPr>
          <w:rFonts w:ascii="Avenir" w:eastAsia="Avenir" w:hAnsi="Avenir" w:cs="Avenir"/>
          <w:sz w:val="20"/>
          <w:szCs w:val="20"/>
        </w:rPr>
        <w:t xml:space="preserve"> toutes les</w:t>
      </w:r>
      <w:r w:rsidRPr="00041AE8">
        <w:rPr>
          <w:rFonts w:ascii="Avenir" w:eastAsia="Avenir" w:hAnsi="Avenir" w:cs="Avenir"/>
          <w:sz w:val="20"/>
          <w:szCs w:val="20"/>
        </w:rPr>
        <w:t xml:space="preserve"> associations membres. </w:t>
      </w:r>
    </w:p>
    <w:p w14:paraId="4357B339" w14:textId="77777777" w:rsidR="0047711A" w:rsidRPr="00041AE8" w:rsidRDefault="0047711A" w:rsidP="0047711A">
      <w:pPr>
        <w:rPr>
          <w:rFonts w:ascii="Avenir" w:eastAsia="Avenir" w:hAnsi="Avenir" w:cs="Avenir"/>
          <w:sz w:val="20"/>
          <w:szCs w:val="20"/>
        </w:rPr>
      </w:pPr>
    </w:p>
    <w:p w14:paraId="16837BCF" w14:textId="529AC5F3" w:rsidR="0047711A" w:rsidRPr="0047711A" w:rsidRDefault="0047711A" w:rsidP="0047711A">
      <w:pPr>
        <w:rPr>
          <w:rFonts w:ascii="Avenir" w:eastAsia="Avenir" w:hAnsi="Avenir" w:cs="Avenir"/>
          <w:sz w:val="20"/>
          <w:szCs w:val="20"/>
        </w:rPr>
      </w:pPr>
      <w:r w:rsidRPr="00041AE8">
        <w:rPr>
          <w:rFonts w:ascii="Avenir" w:eastAsia="Avenir" w:hAnsi="Avenir" w:cs="Avenir"/>
          <w:sz w:val="20"/>
          <w:szCs w:val="20"/>
        </w:rPr>
        <w:t xml:space="preserve">Après l’édition 2022 qui mettait l’accent sur les initiatives de </w:t>
      </w:r>
      <w:r w:rsidRPr="00041AE8">
        <w:rPr>
          <w:rFonts w:ascii="Avenir" w:eastAsia="Avenir" w:hAnsi="Avenir" w:cs="Avenir"/>
          <w:bCs/>
          <w:sz w:val="20"/>
          <w:szCs w:val="20"/>
        </w:rPr>
        <w:t>lutte contre la précarité énergétique,</w:t>
      </w:r>
      <w:r w:rsidRPr="00041AE8">
        <w:rPr>
          <w:rFonts w:ascii="Avenir" w:eastAsia="Avenir" w:hAnsi="Avenir" w:cs="Avenir"/>
          <w:b/>
          <w:sz w:val="20"/>
          <w:szCs w:val="20"/>
        </w:rPr>
        <w:t xml:space="preserve"> </w:t>
      </w:r>
      <w:r w:rsidRPr="00041AE8">
        <w:rPr>
          <w:rFonts w:ascii="Avenir" w:eastAsia="Avenir" w:hAnsi="Avenir" w:cs="Avenir"/>
          <w:bCs/>
          <w:sz w:val="20"/>
          <w:szCs w:val="20"/>
        </w:rPr>
        <w:t>nous retournons à la base de notre engagement vincentien avec un nouveau thème central:</w:t>
      </w:r>
      <w:r w:rsidRPr="00041AE8">
        <w:rPr>
          <w:rFonts w:ascii="Avenir" w:eastAsia="Avenir" w:hAnsi="Avenir" w:cs="Avenir"/>
          <w:b/>
          <w:sz w:val="20"/>
          <w:szCs w:val="20"/>
        </w:rPr>
        <w:t xml:space="preserve"> </w:t>
      </w:r>
      <w:r w:rsidRPr="00FF691A">
        <w:rPr>
          <w:rFonts w:ascii="Avenir" w:eastAsia="Avenir" w:hAnsi="Avenir" w:cs="Avenir"/>
          <w:sz w:val="20"/>
          <w:szCs w:val="20"/>
          <w:u w:val="single"/>
        </w:rPr>
        <w:t xml:space="preserve">l’accompagnement des personnes démunies ou isolées, au-delà de l’aide </w:t>
      </w:r>
      <w:r w:rsidR="00A30D84">
        <w:rPr>
          <w:rFonts w:ascii="Avenir" w:eastAsia="Avenir" w:hAnsi="Avenir" w:cs="Avenir"/>
          <w:sz w:val="20"/>
          <w:szCs w:val="20"/>
          <w:u w:val="single"/>
        </w:rPr>
        <w:t>alimentaire</w:t>
      </w:r>
      <w:r w:rsidRPr="0047711A">
        <w:rPr>
          <w:rFonts w:ascii="Avenir" w:eastAsia="Avenir" w:hAnsi="Avenir" w:cs="Avenir"/>
          <w:sz w:val="20"/>
          <w:szCs w:val="20"/>
        </w:rPr>
        <w:t xml:space="preserve">.  </w:t>
      </w:r>
    </w:p>
    <w:p w14:paraId="4D316F78" w14:textId="616682CD" w:rsidR="0047711A" w:rsidRPr="0047711A" w:rsidRDefault="0047711A" w:rsidP="0047711A">
      <w:pPr>
        <w:rPr>
          <w:rFonts w:ascii="Avenir" w:eastAsia="Avenir" w:hAnsi="Avenir" w:cs="Avenir"/>
          <w:sz w:val="20"/>
          <w:szCs w:val="20"/>
        </w:rPr>
      </w:pPr>
      <w:r w:rsidRPr="0047711A">
        <w:rPr>
          <w:rFonts w:ascii="Avenir" w:eastAsia="Avenir" w:hAnsi="Avenir" w:cs="Avenir"/>
          <w:sz w:val="20"/>
          <w:szCs w:val="20"/>
        </w:rPr>
        <w:t xml:space="preserve">Les cinq meilleurs projets innovants auront encore une chance de remporter une place sur le podium avec un chèque allant </w:t>
      </w:r>
      <w:r w:rsidR="00A30D84">
        <w:rPr>
          <w:rFonts w:ascii="Avenir" w:eastAsia="Avenir" w:hAnsi="Avenir" w:cs="Avenir"/>
          <w:sz w:val="20"/>
          <w:szCs w:val="20"/>
        </w:rPr>
        <w:t>jusqu'</w:t>
      </w:r>
      <w:r w:rsidRPr="0047711A">
        <w:rPr>
          <w:rFonts w:ascii="Avenir" w:eastAsia="Avenir" w:hAnsi="Avenir" w:cs="Avenir"/>
          <w:sz w:val="20"/>
          <w:szCs w:val="20"/>
        </w:rPr>
        <w:t xml:space="preserve">à 10 000 euros. </w:t>
      </w:r>
    </w:p>
    <w:p w14:paraId="7C8E1C11" w14:textId="77777777" w:rsidR="0047711A" w:rsidRPr="0047711A" w:rsidRDefault="0047711A" w:rsidP="0047711A">
      <w:pPr>
        <w:rPr>
          <w:rFonts w:ascii="Avenir" w:eastAsia="Avenir" w:hAnsi="Avenir" w:cs="Avenir"/>
          <w:sz w:val="20"/>
          <w:szCs w:val="20"/>
        </w:rPr>
      </w:pPr>
    </w:p>
    <w:p w14:paraId="72D7B155" w14:textId="29ABFF3F" w:rsidR="0047711A" w:rsidRPr="0047711A" w:rsidRDefault="0047711A" w:rsidP="0047711A">
      <w:pPr>
        <w:rPr>
          <w:rFonts w:ascii="Avenir" w:eastAsia="Avenir" w:hAnsi="Avenir" w:cs="Avenir"/>
          <w:sz w:val="20"/>
          <w:szCs w:val="20"/>
        </w:rPr>
      </w:pPr>
      <w:r w:rsidRPr="0047711A">
        <w:rPr>
          <w:rFonts w:ascii="Avenir" w:eastAsia="Avenir" w:hAnsi="Avenir" w:cs="Avenir"/>
          <w:sz w:val="20"/>
          <w:szCs w:val="20"/>
        </w:rPr>
        <w:t xml:space="preserve">Cependant, nous ne sommes pas aveugles pour les nombreux défis auxquels vos associations font face : augmentation de bénéficiaires contre une baisse des volumes de vivres, inflation du coût énergétique pour frigos et congélateurs, du carburant pour les transports ainsi de suite.  </w:t>
      </w:r>
    </w:p>
    <w:p w14:paraId="57BAFF24" w14:textId="69ACA6EB" w:rsidR="0047711A" w:rsidRPr="0047711A" w:rsidRDefault="0047711A" w:rsidP="0047711A">
      <w:pPr>
        <w:rPr>
          <w:rFonts w:ascii="Avenir" w:eastAsia="Avenir" w:hAnsi="Avenir" w:cs="Avenir"/>
          <w:sz w:val="20"/>
          <w:szCs w:val="20"/>
        </w:rPr>
      </w:pPr>
      <w:r w:rsidRPr="0047711A">
        <w:rPr>
          <w:rFonts w:ascii="Avenir" w:eastAsia="Avenir" w:hAnsi="Avenir" w:cs="Avenir"/>
          <w:sz w:val="20"/>
          <w:szCs w:val="20"/>
        </w:rPr>
        <w:t xml:space="preserve">Pour cette raison, le solde du budget disponible sera réservé à </w:t>
      </w:r>
      <w:r w:rsidRPr="00FF691A">
        <w:rPr>
          <w:rFonts w:ascii="Avenir" w:eastAsia="Avenir" w:hAnsi="Avenir" w:cs="Avenir"/>
          <w:sz w:val="20"/>
          <w:szCs w:val="20"/>
          <w:u w:val="single"/>
        </w:rPr>
        <w:t>l’aide</w:t>
      </w:r>
      <w:r w:rsidR="00FF691A">
        <w:rPr>
          <w:rFonts w:ascii="Avenir" w:eastAsia="Avenir" w:hAnsi="Avenir" w:cs="Avenir"/>
          <w:sz w:val="20"/>
          <w:szCs w:val="20"/>
          <w:u w:val="single"/>
        </w:rPr>
        <w:t xml:space="preserve"> matérielle</w:t>
      </w:r>
      <w:r w:rsidRPr="00FF691A">
        <w:rPr>
          <w:rFonts w:ascii="Avenir" w:eastAsia="Avenir" w:hAnsi="Avenir" w:cs="Avenir"/>
          <w:sz w:val="20"/>
          <w:szCs w:val="20"/>
          <w:u w:val="single"/>
        </w:rPr>
        <w:t xml:space="preserve"> aux associations locales</w:t>
      </w:r>
      <w:r w:rsidRPr="0047711A">
        <w:rPr>
          <w:rFonts w:ascii="Avenir" w:eastAsia="Avenir" w:hAnsi="Avenir" w:cs="Avenir"/>
          <w:sz w:val="20"/>
          <w:szCs w:val="20"/>
        </w:rPr>
        <w:t xml:space="preserve"> qui en ont le plus besoin.  Celles-ci peuvent </w:t>
      </w:r>
      <w:r w:rsidR="00FB2637">
        <w:rPr>
          <w:rFonts w:ascii="Avenir" w:eastAsia="Avenir" w:hAnsi="Avenir" w:cs="Avenir"/>
          <w:sz w:val="20"/>
          <w:szCs w:val="20"/>
        </w:rPr>
        <w:t xml:space="preserve">introduire </w:t>
      </w:r>
      <w:r w:rsidRPr="0047711A">
        <w:rPr>
          <w:rFonts w:ascii="Avenir" w:eastAsia="Avenir" w:hAnsi="Avenir" w:cs="Avenir"/>
          <w:sz w:val="20"/>
          <w:szCs w:val="20"/>
        </w:rPr>
        <w:t>un</w:t>
      </w:r>
      <w:r w:rsidR="00FB2637">
        <w:rPr>
          <w:rFonts w:ascii="Avenir" w:eastAsia="Avenir" w:hAnsi="Avenir" w:cs="Avenir"/>
          <w:sz w:val="20"/>
          <w:szCs w:val="20"/>
        </w:rPr>
        <w:t xml:space="preserve"> projet </w:t>
      </w:r>
      <w:r w:rsidRPr="0047711A">
        <w:rPr>
          <w:rFonts w:ascii="Avenir" w:eastAsia="Avenir" w:hAnsi="Avenir" w:cs="Avenir"/>
          <w:sz w:val="20"/>
          <w:szCs w:val="20"/>
        </w:rPr>
        <w:t xml:space="preserve">jusqu’à 3 000 euros.   </w:t>
      </w:r>
    </w:p>
    <w:p w14:paraId="3BDAEC42" w14:textId="77777777" w:rsidR="0047711A" w:rsidRPr="00041AE8" w:rsidRDefault="0047711A" w:rsidP="0047711A">
      <w:pPr>
        <w:rPr>
          <w:rFonts w:ascii="Avenir" w:eastAsia="Avenir" w:hAnsi="Avenir" w:cs="Avenir"/>
          <w:sz w:val="20"/>
          <w:szCs w:val="20"/>
        </w:rPr>
      </w:pPr>
    </w:p>
    <w:p w14:paraId="58A67432" w14:textId="77777777" w:rsidR="0047711A" w:rsidRPr="00041AE8" w:rsidRDefault="0047711A" w:rsidP="0047711A">
      <w:pPr>
        <w:rPr>
          <w:rFonts w:ascii="Avenir" w:eastAsia="Avenir" w:hAnsi="Avenir" w:cs="Avenir"/>
          <w:sz w:val="20"/>
          <w:szCs w:val="20"/>
        </w:rPr>
      </w:pPr>
      <w:r w:rsidRPr="00041AE8">
        <w:rPr>
          <w:rFonts w:ascii="Avenir" w:eastAsia="Avenir" w:hAnsi="Avenir" w:cs="Avenir"/>
          <w:sz w:val="20"/>
          <w:szCs w:val="20"/>
        </w:rPr>
        <w:t xml:space="preserve">C’est donc maintenant à vous de jouer!  Nous lançons un appel chaleureux à poursuivre ensemble notre mission en ces temps difficiles. Plus que jamais. Découvrez le dossier de candidature ci-joint. </w:t>
      </w:r>
    </w:p>
    <w:p w14:paraId="04C4824D" w14:textId="77777777" w:rsidR="0047711A" w:rsidRPr="00041AE8" w:rsidRDefault="0047711A" w:rsidP="0047711A">
      <w:pPr>
        <w:rPr>
          <w:rFonts w:ascii="Avenir" w:eastAsia="Avenir" w:hAnsi="Avenir" w:cs="Avenir"/>
          <w:sz w:val="20"/>
          <w:szCs w:val="20"/>
        </w:rPr>
      </w:pPr>
    </w:p>
    <w:p w14:paraId="01C7792D" w14:textId="77777777" w:rsidR="0047711A" w:rsidRPr="00041AE8" w:rsidRDefault="0047711A" w:rsidP="0047711A">
      <w:pPr>
        <w:rPr>
          <w:rFonts w:ascii="Avenir" w:eastAsia="Avenir" w:hAnsi="Avenir" w:cs="Avenir"/>
          <w:sz w:val="20"/>
          <w:szCs w:val="20"/>
        </w:rPr>
      </w:pPr>
      <w:r w:rsidRPr="00041AE8">
        <w:rPr>
          <w:rFonts w:ascii="Avenir" w:eastAsia="Avenir" w:hAnsi="Avenir" w:cs="Avenir"/>
          <w:sz w:val="20"/>
          <w:szCs w:val="20"/>
        </w:rPr>
        <w:t xml:space="preserve">Les différents Conseils Provinciaux (Régional) sont également invités à susciter des projets dans leur province respective, de sélectionner ceux qui méritent d’être retenus et de les présenter au </w:t>
      </w:r>
      <w:r w:rsidRPr="00041AE8">
        <w:rPr>
          <w:rFonts w:ascii="Avenir" w:eastAsia="Avenir" w:hAnsi="Avenir" w:cs="Avenir"/>
          <w:i/>
          <w:sz w:val="20"/>
          <w:szCs w:val="20"/>
        </w:rPr>
        <w:t xml:space="preserve">Fonds de Solidarité Vincent de Paul.  </w:t>
      </w:r>
    </w:p>
    <w:p w14:paraId="5C806579" w14:textId="77777777" w:rsidR="0047711A" w:rsidRPr="00041AE8" w:rsidRDefault="0047711A" w:rsidP="0047711A">
      <w:pPr>
        <w:ind w:right="567"/>
        <w:rPr>
          <w:rFonts w:ascii="Avenir" w:eastAsia="Avenir" w:hAnsi="Avenir" w:cs="Avenir"/>
          <w:sz w:val="20"/>
          <w:szCs w:val="20"/>
        </w:rPr>
      </w:pPr>
    </w:p>
    <w:p w14:paraId="44C1C0A8" w14:textId="77777777" w:rsidR="0047711A" w:rsidRPr="00041AE8" w:rsidRDefault="0047711A" w:rsidP="0047711A">
      <w:pPr>
        <w:ind w:right="567"/>
        <w:rPr>
          <w:rFonts w:ascii="Avenir" w:eastAsia="Avenir" w:hAnsi="Avenir" w:cs="Avenir"/>
          <w:sz w:val="20"/>
          <w:szCs w:val="20"/>
        </w:rPr>
      </w:pPr>
      <w:r w:rsidRPr="00041AE8">
        <w:rPr>
          <w:rFonts w:ascii="Avenir" w:eastAsia="Avenir" w:hAnsi="Avenir" w:cs="Avenir"/>
          <w:sz w:val="20"/>
          <w:szCs w:val="20"/>
        </w:rPr>
        <w:t>Merci d’avance à tous ceux et toutes celles qui souhaitent construire un monde meilleur avec</w:t>
      </w:r>
      <w:r>
        <w:rPr>
          <w:rFonts w:ascii="Avenir" w:eastAsia="Avenir" w:hAnsi="Avenir" w:cs="Avenir"/>
          <w:sz w:val="20"/>
          <w:szCs w:val="20"/>
        </w:rPr>
        <w:t xml:space="preserve"> </w:t>
      </w:r>
      <w:r w:rsidRPr="00041AE8">
        <w:rPr>
          <w:rFonts w:ascii="Avenir" w:eastAsia="Avenir" w:hAnsi="Avenir" w:cs="Avenir"/>
          <w:sz w:val="20"/>
          <w:szCs w:val="20"/>
        </w:rPr>
        <w:t>nous. A commencer tout près de chez nous</w:t>
      </w:r>
      <w:r>
        <w:rPr>
          <w:rFonts w:ascii="Avenir" w:eastAsia="Avenir" w:hAnsi="Avenir" w:cs="Avenir"/>
          <w:sz w:val="20"/>
          <w:szCs w:val="20"/>
        </w:rPr>
        <w:t> !</w:t>
      </w:r>
    </w:p>
    <w:p w14:paraId="5808B483" w14:textId="77777777" w:rsidR="0047711A" w:rsidRPr="00041AE8" w:rsidRDefault="0047711A" w:rsidP="0047711A">
      <w:pPr>
        <w:ind w:right="567"/>
        <w:jc w:val="both"/>
        <w:rPr>
          <w:rFonts w:ascii="Avenir" w:eastAsia="Avenir" w:hAnsi="Avenir" w:cs="Avenir"/>
          <w:sz w:val="20"/>
          <w:szCs w:val="20"/>
        </w:rPr>
      </w:pPr>
    </w:p>
    <w:p w14:paraId="6101EA5E" w14:textId="77777777" w:rsidR="0047711A" w:rsidRDefault="0047711A" w:rsidP="0047711A">
      <w:pPr>
        <w:rPr>
          <w:rFonts w:ascii="Avenir" w:eastAsia="Avenir" w:hAnsi="Avenir" w:cs="Avenir"/>
          <w:sz w:val="20"/>
          <w:szCs w:val="20"/>
        </w:rPr>
      </w:pPr>
      <w:r w:rsidRPr="00041AE8">
        <w:rPr>
          <w:rFonts w:ascii="Avenir" w:eastAsia="Avenir" w:hAnsi="Avenir" w:cs="Avenir"/>
          <w:sz w:val="20"/>
          <w:szCs w:val="20"/>
        </w:rPr>
        <w:t xml:space="preserve">   </w:t>
      </w:r>
    </w:p>
    <w:p w14:paraId="2188FDC1" w14:textId="77777777" w:rsidR="0047711A" w:rsidRDefault="0047711A" w:rsidP="0047711A">
      <w:pPr>
        <w:jc w:val="center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noProof/>
          <w:sz w:val="20"/>
          <w:szCs w:val="20"/>
          <w:lang w:val="fr-FR"/>
        </w:rPr>
        <w:drawing>
          <wp:inline distT="0" distB="0" distL="0" distR="0" wp14:anchorId="1886D08B" wp14:editId="06FB1235">
            <wp:extent cx="1181100" cy="6477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" w:eastAsia="Avenir" w:hAnsi="Avenir" w:cs="Avenir"/>
          <w:sz w:val="20"/>
          <w:szCs w:val="20"/>
        </w:rPr>
        <w:t xml:space="preserve">                                                              </w:t>
      </w:r>
      <w:r>
        <w:rPr>
          <w:rFonts w:ascii="Avenir" w:eastAsia="Avenir" w:hAnsi="Avenir" w:cs="Avenir"/>
          <w:noProof/>
          <w:sz w:val="20"/>
          <w:szCs w:val="20"/>
          <w:lang w:val="fr-FR"/>
        </w:rPr>
        <w:drawing>
          <wp:inline distT="0" distB="0" distL="0" distR="0" wp14:anchorId="68F62716" wp14:editId="46465ACC">
            <wp:extent cx="1271339" cy="648642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50" cy="66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B9448" w14:textId="77777777" w:rsidR="0047711A" w:rsidRDefault="0047711A" w:rsidP="0047711A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                                                                                 </w:t>
      </w:r>
    </w:p>
    <w:p w14:paraId="62F4465A" w14:textId="77777777" w:rsidR="0047711A" w:rsidRPr="00041AE8" w:rsidRDefault="0047711A" w:rsidP="0047711A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                   </w:t>
      </w:r>
      <w:r w:rsidRPr="00041AE8">
        <w:rPr>
          <w:rFonts w:ascii="Avenir" w:eastAsia="Avenir" w:hAnsi="Avenir" w:cs="Avenir"/>
          <w:sz w:val="20"/>
          <w:szCs w:val="20"/>
        </w:rPr>
        <w:t xml:space="preserve">Frederick De Gryse </w:t>
      </w:r>
      <w:r w:rsidRPr="00041AE8">
        <w:rPr>
          <w:rFonts w:ascii="Avenir" w:eastAsia="Avenir" w:hAnsi="Avenir" w:cs="Avenir"/>
          <w:sz w:val="20"/>
          <w:szCs w:val="20"/>
        </w:rPr>
        <w:tab/>
      </w:r>
      <w:r w:rsidRPr="00041AE8">
        <w:rPr>
          <w:rFonts w:ascii="Avenir" w:eastAsia="Avenir" w:hAnsi="Avenir" w:cs="Avenir"/>
          <w:sz w:val="20"/>
          <w:szCs w:val="20"/>
        </w:rPr>
        <w:tab/>
      </w:r>
      <w:r w:rsidRPr="00041AE8">
        <w:rPr>
          <w:rFonts w:ascii="Avenir" w:eastAsia="Avenir" w:hAnsi="Avenir" w:cs="Avenir"/>
          <w:sz w:val="20"/>
          <w:szCs w:val="20"/>
        </w:rPr>
        <w:tab/>
      </w:r>
      <w:r w:rsidRPr="00041AE8">
        <w:rPr>
          <w:rFonts w:ascii="Avenir" w:eastAsia="Avenir" w:hAnsi="Avenir" w:cs="Avenir"/>
          <w:sz w:val="20"/>
          <w:szCs w:val="20"/>
        </w:rPr>
        <w:tab/>
      </w:r>
      <w:r w:rsidRPr="00041AE8">
        <w:rPr>
          <w:rFonts w:ascii="Avenir" w:eastAsia="Avenir" w:hAnsi="Avenir" w:cs="Avenir"/>
          <w:sz w:val="20"/>
          <w:szCs w:val="20"/>
        </w:rPr>
        <w:tab/>
        <w:t xml:space="preserve">              </w:t>
      </w:r>
      <w:r>
        <w:rPr>
          <w:rFonts w:ascii="Avenir" w:eastAsia="Avenir" w:hAnsi="Avenir" w:cs="Avenir"/>
          <w:sz w:val="20"/>
          <w:szCs w:val="20"/>
        </w:rPr>
        <w:t xml:space="preserve">  </w:t>
      </w:r>
      <w:r w:rsidRPr="00041AE8">
        <w:rPr>
          <w:rFonts w:ascii="Avenir" w:eastAsia="Avenir" w:hAnsi="Avenir" w:cs="Avenir"/>
          <w:sz w:val="20"/>
          <w:szCs w:val="20"/>
        </w:rPr>
        <w:t>Adrien de Vreese</w:t>
      </w:r>
    </w:p>
    <w:p w14:paraId="503BCD60" w14:textId="0AF827A7" w:rsidR="0047711A" w:rsidRDefault="0047711A" w:rsidP="0047711A">
      <w:pPr>
        <w:rPr>
          <w:rFonts w:ascii="Avenir" w:eastAsia="Avenir" w:hAnsi="Avenir" w:cs="Avenir"/>
          <w:sz w:val="20"/>
          <w:szCs w:val="20"/>
        </w:rPr>
      </w:pPr>
      <w:r w:rsidRPr="00041AE8">
        <w:rPr>
          <w:rFonts w:ascii="Avenir" w:eastAsia="Avenir" w:hAnsi="Avenir" w:cs="Avenir"/>
          <w:sz w:val="20"/>
          <w:szCs w:val="20"/>
        </w:rPr>
        <w:tab/>
        <w:t xml:space="preserve">              Directeur     </w:t>
      </w:r>
      <w:r w:rsidRPr="00041AE8">
        <w:rPr>
          <w:rFonts w:ascii="Avenir" w:eastAsia="Avenir" w:hAnsi="Avenir" w:cs="Avenir"/>
          <w:sz w:val="20"/>
          <w:szCs w:val="20"/>
        </w:rPr>
        <w:tab/>
      </w:r>
      <w:r w:rsidRPr="00041AE8">
        <w:rPr>
          <w:rFonts w:ascii="Avenir" w:eastAsia="Avenir" w:hAnsi="Avenir" w:cs="Avenir"/>
          <w:sz w:val="20"/>
          <w:szCs w:val="20"/>
        </w:rPr>
        <w:tab/>
      </w:r>
      <w:r w:rsidRPr="00041AE8">
        <w:rPr>
          <w:rFonts w:ascii="Avenir" w:eastAsia="Avenir" w:hAnsi="Avenir" w:cs="Avenir"/>
          <w:sz w:val="20"/>
          <w:szCs w:val="20"/>
        </w:rPr>
        <w:tab/>
      </w:r>
      <w:r w:rsidRPr="00041AE8">
        <w:rPr>
          <w:rFonts w:ascii="Avenir" w:eastAsia="Avenir" w:hAnsi="Avenir" w:cs="Avenir"/>
          <w:sz w:val="20"/>
          <w:szCs w:val="20"/>
        </w:rPr>
        <w:tab/>
      </w:r>
      <w:r w:rsidRPr="00041AE8">
        <w:rPr>
          <w:rFonts w:ascii="Avenir" w:eastAsia="Avenir" w:hAnsi="Avenir" w:cs="Avenir"/>
          <w:sz w:val="20"/>
          <w:szCs w:val="20"/>
        </w:rPr>
        <w:tab/>
        <w:t xml:space="preserve">                 Président National</w:t>
      </w:r>
    </w:p>
    <w:p w14:paraId="6D15D57C" w14:textId="79ABE022" w:rsidR="0047711A" w:rsidRDefault="0047711A" w:rsidP="0047711A">
      <w:pPr>
        <w:rPr>
          <w:rFonts w:ascii="Avenir" w:eastAsia="Avenir" w:hAnsi="Avenir" w:cs="Avenir"/>
          <w:sz w:val="20"/>
          <w:szCs w:val="20"/>
        </w:rPr>
      </w:pPr>
    </w:p>
    <w:p w14:paraId="1B8660F4" w14:textId="03EE4A02" w:rsidR="0047711A" w:rsidRPr="0047711A" w:rsidRDefault="0047711A" w:rsidP="0047711A">
      <w:pPr>
        <w:jc w:val="center"/>
        <w:rPr>
          <w:rFonts w:ascii="Avenir" w:eastAsia="Avenir" w:hAnsi="Avenir" w:cs="Avenir"/>
          <w:b/>
          <w:bCs/>
          <w:sz w:val="20"/>
          <w:szCs w:val="20"/>
        </w:rPr>
      </w:pPr>
      <w:r w:rsidRPr="0047711A">
        <w:rPr>
          <w:rFonts w:ascii="Avenir" w:eastAsia="Avenir" w:hAnsi="Avenir" w:cs="Avenir"/>
          <w:b/>
          <w:bCs/>
          <w:sz w:val="20"/>
          <w:szCs w:val="20"/>
        </w:rPr>
        <w:lastRenderedPageBreak/>
        <w:t>REGLEMENT</w:t>
      </w:r>
    </w:p>
    <w:p w14:paraId="2142BE2F" w14:textId="77777777" w:rsidR="0047711A" w:rsidRDefault="0047711A" w:rsidP="0047711A"/>
    <w:p w14:paraId="1ACCBF5E" w14:textId="388A6F1C" w:rsidR="007F23E9" w:rsidRPr="0047711A" w:rsidRDefault="007F23E9" w:rsidP="007F23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venir" w:eastAsia="Avenir" w:hAnsi="Avenir" w:cs="Avenir"/>
          <w:b/>
          <w:sz w:val="20"/>
          <w:szCs w:val="20"/>
        </w:rPr>
      </w:pPr>
      <w:r w:rsidRPr="0047711A">
        <w:rPr>
          <w:rFonts w:ascii="Avenir" w:eastAsia="Avenir" w:hAnsi="Avenir" w:cs="Avenir"/>
          <w:b/>
          <w:sz w:val="20"/>
          <w:szCs w:val="20"/>
        </w:rPr>
        <w:t xml:space="preserve">1. </w:t>
      </w:r>
      <w:r w:rsidR="0047711A">
        <w:rPr>
          <w:rFonts w:ascii="Avenir" w:eastAsia="Avenir" w:hAnsi="Avenir" w:cs="Avenir"/>
          <w:b/>
          <w:sz w:val="20"/>
          <w:szCs w:val="20"/>
        </w:rPr>
        <w:t xml:space="preserve">Le principe </w:t>
      </w:r>
    </w:p>
    <w:p w14:paraId="3BD6438E" w14:textId="77777777" w:rsidR="007F23E9" w:rsidRPr="0047711A" w:rsidRDefault="007F23E9" w:rsidP="007F23E9">
      <w:pPr>
        <w:spacing w:line="276" w:lineRule="auto"/>
        <w:jc w:val="both"/>
        <w:rPr>
          <w:rFonts w:ascii="Avenir" w:eastAsia="Avenir" w:hAnsi="Avenir" w:cs="Avenir"/>
          <w:sz w:val="20"/>
          <w:szCs w:val="20"/>
        </w:rPr>
      </w:pPr>
    </w:p>
    <w:p w14:paraId="25EA603A" w14:textId="77777777" w:rsidR="007F23E9" w:rsidRPr="0047711A" w:rsidRDefault="007F23E9" w:rsidP="007F23E9">
      <w:pPr>
        <w:spacing w:line="276" w:lineRule="auto"/>
        <w:jc w:val="both"/>
        <w:rPr>
          <w:rFonts w:ascii="Avenir" w:eastAsia="Avenir" w:hAnsi="Avenir" w:cs="Avenir"/>
          <w:sz w:val="20"/>
          <w:szCs w:val="20"/>
        </w:rPr>
      </w:pPr>
      <w:r w:rsidRPr="0047711A">
        <w:rPr>
          <w:rFonts w:ascii="Avenir" w:eastAsia="Avenir" w:hAnsi="Avenir" w:cs="Avenir"/>
          <w:sz w:val="20"/>
          <w:szCs w:val="20"/>
        </w:rPr>
        <w:t>Pour rappel, l’action que Vincent de Paul Belgium mène généralement se situe à 2 niveaux :</w:t>
      </w:r>
    </w:p>
    <w:p w14:paraId="2B7A490B" w14:textId="77777777" w:rsidR="007F23E9" w:rsidRPr="0047711A" w:rsidRDefault="007F23E9" w:rsidP="007F23E9">
      <w:pPr>
        <w:spacing w:line="276" w:lineRule="auto"/>
        <w:ind w:left="397"/>
        <w:rPr>
          <w:rFonts w:ascii="Avenir" w:eastAsia="Avenir" w:hAnsi="Avenir" w:cs="Avenir"/>
          <w:sz w:val="20"/>
          <w:szCs w:val="20"/>
        </w:rPr>
      </w:pPr>
    </w:p>
    <w:p w14:paraId="0D50F8C6" w14:textId="77777777" w:rsidR="007F23E9" w:rsidRPr="0047711A" w:rsidRDefault="007F23E9" w:rsidP="007F23E9">
      <w:pPr>
        <w:spacing w:line="276" w:lineRule="auto"/>
        <w:ind w:left="-57"/>
        <w:rPr>
          <w:rFonts w:ascii="Avenir" w:eastAsia="Avenir" w:hAnsi="Avenir" w:cs="Avenir"/>
          <w:sz w:val="20"/>
          <w:szCs w:val="20"/>
        </w:rPr>
      </w:pPr>
      <w:r w:rsidRPr="0047711A">
        <w:rPr>
          <w:rFonts w:ascii="Avenir" w:eastAsia="Avenir" w:hAnsi="Avenir" w:cs="Avenir"/>
          <w:sz w:val="20"/>
          <w:szCs w:val="20"/>
        </w:rPr>
        <w:t xml:space="preserve">1. </w:t>
      </w:r>
      <w:r w:rsidRPr="0047711A">
        <w:rPr>
          <w:rFonts w:ascii="Avenir" w:eastAsia="Avenir" w:hAnsi="Avenir" w:cs="Avenir"/>
          <w:i/>
          <w:sz w:val="20"/>
          <w:szCs w:val="20"/>
        </w:rPr>
        <w:t>Paiements et rétrocessions mensuels de subsides et dons </w:t>
      </w:r>
      <w:r w:rsidRPr="0047711A">
        <w:rPr>
          <w:rFonts w:ascii="Avenir" w:eastAsia="Avenir" w:hAnsi="Avenir" w:cs="Avenir"/>
          <w:sz w:val="20"/>
          <w:szCs w:val="20"/>
        </w:rPr>
        <w:t xml:space="preserve">: </w:t>
      </w:r>
    </w:p>
    <w:p w14:paraId="76648C3C" w14:textId="77777777" w:rsidR="007F23E9" w:rsidRPr="0047711A" w:rsidRDefault="007F23E9" w:rsidP="007F23E9">
      <w:pPr>
        <w:spacing w:line="276" w:lineRule="auto"/>
        <w:ind w:left="397"/>
        <w:rPr>
          <w:rFonts w:ascii="Avenir" w:eastAsia="Avenir" w:hAnsi="Avenir" w:cs="Avenir"/>
          <w:sz w:val="20"/>
          <w:szCs w:val="20"/>
        </w:rPr>
      </w:pPr>
    </w:p>
    <w:p w14:paraId="0A64BE81" w14:textId="77777777" w:rsidR="007F23E9" w:rsidRPr="0047711A" w:rsidRDefault="007F23E9" w:rsidP="007F23E9">
      <w:pPr>
        <w:spacing w:line="276" w:lineRule="auto"/>
        <w:ind w:left="397"/>
        <w:rPr>
          <w:rFonts w:ascii="Avenir" w:eastAsia="Avenir" w:hAnsi="Avenir" w:cs="Avenir"/>
          <w:sz w:val="20"/>
          <w:szCs w:val="20"/>
        </w:rPr>
      </w:pPr>
      <w:r w:rsidRPr="0047711A">
        <w:rPr>
          <w:rFonts w:ascii="Avenir" w:eastAsia="Avenir" w:hAnsi="Avenir" w:cs="Avenir"/>
          <w:sz w:val="20"/>
          <w:szCs w:val="20"/>
          <w:u w:val="single"/>
        </w:rPr>
        <w:t>Finalité </w:t>
      </w:r>
      <w:r w:rsidRPr="0047711A">
        <w:rPr>
          <w:rFonts w:ascii="Avenir" w:eastAsia="Avenir" w:hAnsi="Avenir" w:cs="Avenir"/>
          <w:sz w:val="20"/>
          <w:szCs w:val="20"/>
        </w:rPr>
        <w:t>: Réponse immédiate à un appel et besoin courant ou urgent (colis alimentaires, dons de vêtements, paiement de médicaments, infrastructure courante…)</w:t>
      </w:r>
    </w:p>
    <w:p w14:paraId="55ED1322" w14:textId="77777777" w:rsidR="007F23E9" w:rsidRPr="0047711A" w:rsidRDefault="007F23E9" w:rsidP="007F23E9">
      <w:pPr>
        <w:spacing w:line="276" w:lineRule="auto"/>
        <w:rPr>
          <w:rFonts w:ascii="Avenir" w:eastAsia="Avenir" w:hAnsi="Avenir" w:cs="Avenir"/>
          <w:sz w:val="20"/>
          <w:szCs w:val="20"/>
        </w:rPr>
      </w:pPr>
      <w:r w:rsidRPr="0047711A">
        <w:rPr>
          <w:rFonts w:ascii="Avenir" w:eastAsia="Avenir" w:hAnsi="Avenir" w:cs="Avenir"/>
          <w:sz w:val="20"/>
          <w:szCs w:val="20"/>
        </w:rPr>
        <w:br/>
        <w:t xml:space="preserve">2. </w:t>
      </w:r>
      <w:r w:rsidRPr="0047711A">
        <w:rPr>
          <w:rFonts w:ascii="Avenir" w:eastAsia="Avenir" w:hAnsi="Avenir" w:cs="Avenir"/>
          <w:i/>
          <w:sz w:val="20"/>
          <w:szCs w:val="20"/>
        </w:rPr>
        <w:t>Appel à projets annuel via le Fonds de Solidarité Vincent de Paul</w:t>
      </w:r>
      <w:r w:rsidRPr="0047711A">
        <w:rPr>
          <w:rFonts w:ascii="Avenir" w:eastAsia="Avenir" w:hAnsi="Avenir" w:cs="Avenir"/>
          <w:sz w:val="20"/>
          <w:szCs w:val="20"/>
        </w:rPr>
        <w:t xml:space="preserve"> : </w:t>
      </w:r>
    </w:p>
    <w:p w14:paraId="0303E901" w14:textId="77777777" w:rsidR="007F23E9" w:rsidRPr="0047711A" w:rsidRDefault="007F23E9" w:rsidP="007F23E9">
      <w:pPr>
        <w:spacing w:line="276" w:lineRule="auto"/>
        <w:ind w:left="397"/>
        <w:rPr>
          <w:rFonts w:ascii="Avenir" w:eastAsia="Avenir" w:hAnsi="Avenir" w:cs="Avenir"/>
          <w:sz w:val="20"/>
          <w:szCs w:val="20"/>
        </w:rPr>
      </w:pPr>
    </w:p>
    <w:p w14:paraId="480E832F" w14:textId="77777777" w:rsidR="007F23E9" w:rsidRPr="0047711A" w:rsidRDefault="007F23E9" w:rsidP="007F23E9">
      <w:pPr>
        <w:spacing w:line="276" w:lineRule="auto"/>
        <w:ind w:left="397"/>
        <w:rPr>
          <w:rFonts w:ascii="Avenir" w:eastAsia="Avenir" w:hAnsi="Avenir" w:cs="Avenir"/>
          <w:sz w:val="20"/>
          <w:szCs w:val="20"/>
        </w:rPr>
      </w:pPr>
      <w:r w:rsidRPr="0047711A">
        <w:rPr>
          <w:rFonts w:ascii="Avenir" w:eastAsia="Avenir" w:hAnsi="Avenir" w:cs="Avenir"/>
          <w:sz w:val="20"/>
          <w:szCs w:val="20"/>
          <w:u w:val="single"/>
        </w:rPr>
        <w:t>Finalité</w:t>
      </w:r>
      <w:r w:rsidRPr="0047711A">
        <w:rPr>
          <w:rFonts w:ascii="Avenir" w:eastAsia="Avenir" w:hAnsi="Avenir" w:cs="Avenir"/>
          <w:sz w:val="20"/>
          <w:szCs w:val="20"/>
        </w:rPr>
        <w:t> : Mise en place d’une stratégie à long terme (création de lieux d’écoute, épiceries sociales, écoles des devoirs, alphabétisation, jardins communautaires, …)</w:t>
      </w:r>
    </w:p>
    <w:p w14:paraId="6E37F357" w14:textId="77777777" w:rsidR="007F23E9" w:rsidRPr="0047711A" w:rsidRDefault="007F23E9" w:rsidP="007F23E9">
      <w:pPr>
        <w:spacing w:line="276" w:lineRule="auto"/>
        <w:jc w:val="both"/>
        <w:rPr>
          <w:rFonts w:ascii="Avenir" w:eastAsia="Avenir" w:hAnsi="Avenir" w:cs="Avenir"/>
          <w:sz w:val="20"/>
          <w:szCs w:val="20"/>
        </w:rPr>
      </w:pPr>
    </w:p>
    <w:p w14:paraId="737F5201" w14:textId="4AE3E0AB" w:rsidR="007F23E9" w:rsidRPr="0047711A" w:rsidRDefault="007F23E9" w:rsidP="007F23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venir" w:eastAsia="Avenir" w:hAnsi="Avenir" w:cs="Avenir"/>
          <w:sz w:val="20"/>
          <w:szCs w:val="20"/>
        </w:rPr>
      </w:pPr>
      <w:r w:rsidRPr="0047711A">
        <w:rPr>
          <w:rFonts w:ascii="Avenir" w:eastAsia="Avenir" w:hAnsi="Avenir" w:cs="Avenir"/>
          <w:b/>
          <w:sz w:val="20"/>
          <w:szCs w:val="20"/>
        </w:rPr>
        <w:t xml:space="preserve">2. Une édition </w:t>
      </w:r>
      <w:r w:rsidR="0047711A">
        <w:rPr>
          <w:rFonts w:ascii="Avenir" w:eastAsia="Avenir" w:hAnsi="Avenir" w:cs="Avenir"/>
          <w:b/>
          <w:sz w:val="20"/>
          <w:szCs w:val="20"/>
        </w:rPr>
        <w:t>à</w:t>
      </w:r>
      <w:r w:rsidRPr="0047711A">
        <w:rPr>
          <w:rFonts w:ascii="Avenir" w:eastAsia="Avenir" w:hAnsi="Avenir" w:cs="Avenir"/>
          <w:b/>
          <w:sz w:val="20"/>
          <w:szCs w:val="20"/>
        </w:rPr>
        <w:t xml:space="preserve"> deux </w:t>
      </w:r>
      <w:r w:rsidR="00055640">
        <w:rPr>
          <w:rFonts w:ascii="Avenir" w:eastAsia="Avenir" w:hAnsi="Avenir" w:cs="Avenir"/>
          <w:b/>
          <w:sz w:val="20"/>
          <w:szCs w:val="20"/>
        </w:rPr>
        <w:t>volets</w:t>
      </w:r>
    </w:p>
    <w:p w14:paraId="7679E4E0" w14:textId="77777777" w:rsidR="007F23E9" w:rsidRPr="0047711A" w:rsidRDefault="007F23E9" w:rsidP="007F23E9">
      <w:pPr>
        <w:jc w:val="both"/>
        <w:rPr>
          <w:rFonts w:ascii="Avenir" w:eastAsia="Avenir" w:hAnsi="Avenir" w:cs="Avenir"/>
          <w:sz w:val="20"/>
          <w:szCs w:val="20"/>
        </w:rPr>
      </w:pPr>
    </w:p>
    <w:p w14:paraId="4592346A" w14:textId="14F199C2" w:rsidR="007F23E9" w:rsidRPr="0047711A" w:rsidRDefault="007F23E9" w:rsidP="007F23E9">
      <w:pPr>
        <w:jc w:val="both"/>
        <w:rPr>
          <w:rFonts w:ascii="Avenir" w:eastAsia="Avenir" w:hAnsi="Avenir" w:cs="Avenir"/>
          <w:sz w:val="20"/>
          <w:szCs w:val="20"/>
        </w:rPr>
      </w:pPr>
    </w:p>
    <w:p w14:paraId="13A45363" w14:textId="3707F513" w:rsidR="007F23E9" w:rsidRPr="00690AD4" w:rsidRDefault="00055640" w:rsidP="00690AD4">
      <w:pPr>
        <w:pStyle w:val="Paragraphedeliste"/>
        <w:numPr>
          <w:ilvl w:val="0"/>
          <w:numId w:val="9"/>
        </w:numPr>
        <w:jc w:val="both"/>
        <w:rPr>
          <w:rFonts w:ascii="Avenir" w:eastAsia="Avenir" w:hAnsi="Avenir" w:cs="Avenir"/>
          <w:sz w:val="20"/>
          <w:szCs w:val="20"/>
        </w:rPr>
      </w:pPr>
      <w:r w:rsidRPr="00690AD4">
        <w:rPr>
          <w:rFonts w:ascii="Avenir" w:eastAsia="Avenir" w:hAnsi="Avenir" w:cs="Avenir"/>
          <w:b/>
          <w:bCs/>
          <w:sz w:val="20"/>
          <w:szCs w:val="20"/>
          <w:u w:val="single"/>
        </w:rPr>
        <w:t>Thème primaire</w:t>
      </w:r>
      <w:r w:rsidRPr="00690AD4">
        <w:rPr>
          <w:rFonts w:ascii="Avenir" w:eastAsia="Avenir" w:hAnsi="Avenir" w:cs="Avenir"/>
          <w:b/>
          <w:bCs/>
          <w:sz w:val="20"/>
          <w:szCs w:val="20"/>
        </w:rPr>
        <w:t xml:space="preserve"> : </w:t>
      </w:r>
      <w:r w:rsidR="0047711A" w:rsidRPr="00690AD4">
        <w:rPr>
          <w:rFonts w:ascii="Avenir" w:eastAsia="Avenir" w:hAnsi="Avenir" w:cs="Avenir"/>
          <w:b/>
          <w:bCs/>
          <w:sz w:val="20"/>
          <w:szCs w:val="20"/>
        </w:rPr>
        <w:t xml:space="preserve">L’accompagnement des personnes démunies ou isolées, au-delà de l’aide </w:t>
      </w:r>
      <w:r w:rsidR="00D95B5A">
        <w:rPr>
          <w:rFonts w:ascii="Avenir" w:eastAsia="Avenir" w:hAnsi="Avenir" w:cs="Avenir"/>
          <w:b/>
          <w:bCs/>
          <w:sz w:val="20"/>
          <w:szCs w:val="20"/>
        </w:rPr>
        <w:t>alimentaire</w:t>
      </w:r>
      <w:r w:rsidR="0047711A" w:rsidRPr="00690AD4">
        <w:rPr>
          <w:rFonts w:ascii="Avenir" w:eastAsia="Avenir" w:hAnsi="Avenir" w:cs="Avenir"/>
          <w:b/>
          <w:bCs/>
          <w:sz w:val="20"/>
          <w:szCs w:val="20"/>
        </w:rPr>
        <w:t>.</w:t>
      </w:r>
      <w:r w:rsidR="0047711A" w:rsidRPr="00690AD4">
        <w:rPr>
          <w:rFonts w:ascii="Avenir" w:eastAsia="Avenir" w:hAnsi="Avenir" w:cs="Avenir"/>
          <w:sz w:val="20"/>
          <w:szCs w:val="20"/>
        </w:rPr>
        <w:t xml:space="preserve">  </w:t>
      </w:r>
    </w:p>
    <w:p w14:paraId="4589676E" w14:textId="7497F562" w:rsidR="0047711A" w:rsidRDefault="0047711A" w:rsidP="0047711A">
      <w:pPr>
        <w:rPr>
          <w:rFonts w:ascii="Avenir" w:eastAsia="Avenir" w:hAnsi="Avenir" w:cs="Avenir"/>
          <w:b/>
          <w:bCs/>
          <w:sz w:val="20"/>
          <w:szCs w:val="20"/>
        </w:rPr>
      </w:pPr>
    </w:p>
    <w:p w14:paraId="0A3B08D8" w14:textId="47519CF7" w:rsidR="00055640" w:rsidRDefault="00055640" w:rsidP="00690AD4">
      <w:pPr>
        <w:spacing w:before="120" w:after="120" w:line="276" w:lineRule="auto"/>
        <w:ind w:left="360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L</w:t>
      </w:r>
      <w:r w:rsidRPr="00055640">
        <w:rPr>
          <w:rFonts w:ascii="Avenir" w:eastAsia="Avenir" w:hAnsi="Avenir" w:cs="Avenir"/>
          <w:sz w:val="20"/>
          <w:szCs w:val="20"/>
        </w:rPr>
        <w:t xml:space="preserve">e </w:t>
      </w:r>
      <w:r w:rsidRPr="00055640">
        <w:rPr>
          <w:rFonts w:ascii="Avenir" w:eastAsia="Avenir" w:hAnsi="Avenir" w:cs="Avenir"/>
          <w:i/>
          <w:sz w:val="20"/>
          <w:szCs w:val="20"/>
        </w:rPr>
        <w:t>Fonds de Solidarité Vincent de Paul</w:t>
      </w:r>
      <w:r w:rsidRPr="00055640">
        <w:rPr>
          <w:rFonts w:ascii="Avenir" w:eastAsia="Avenir" w:hAnsi="Avenir" w:cs="Avenir"/>
          <w:sz w:val="20"/>
          <w:szCs w:val="20"/>
        </w:rPr>
        <w:t xml:space="preserve"> soutien</w:t>
      </w:r>
      <w:r>
        <w:rPr>
          <w:rFonts w:ascii="Avenir" w:eastAsia="Avenir" w:hAnsi="Avenir" w:cs="Avenir"/>
          <w:sz w:val="20"/>
          <w:szCs w:val="20"/>
        </w:rPr>
        <w:t xml:space="preserve">t avant tout </w:t>
      </w:r>
      <w:r w:rsidRPr="00055640">
        <w:rPr>
          <w:rFonts w:ascii="Avenir" w:eastAsia="Avenir" w:hAnsi="Avenir" w:cs="Avenir"/>
          <w:sz w:val="20"/>
          <w:szCs w:val="20"/>
        </w:rPr>
        <w:t xml:space="preserve">les projets entrant dans le cadre d’une stratégie à long terme à mettre en place dans votre région. Plus que jamais, c’est au travers de telles réalisations que notre organisation accompagnera véritablement les personnes en difficulté </w:t>
      </w:r>
      <w:r w:rsidR="00D95B5A">
        <w:rPr>
          <w:rFonts w:ascii="Avenir" w:eastAsia="Avenir" w:hAnsi="Avenir" w:cs="Avenir"/>
          <w:sz w:val="20"/>
          <w:szCs w:val="20"/>
        </w:rPr>
        <w:t>sur le</w:t>
      </w:r>
      <w:r w:rsidR="00D95B5A" w:rsidRPr="00055640">
        <w:rPr>
          <w:rFonts w:ascii="Avenir" w:eastAsia="Avenir" w:hAnsi="Avenir" w:cs="Avenir"/>
          <w:sz w:val="20"/>
          <w:szCs w:val="20"/>
        </w:rPr>
        <w:t xml:space="preserve"> </w:t>
      </w:r>
      <w:r w:rsidRPr="00055640">
        <w:rPr>
          <w:rFonts w:ascii="Avenir" w:eastAsia="Avenir" w:hAnsi="Avenir" w:cs="Avenir"/>
          <w:sz w:val="20"/>
          <w:szCs w:val="20"/>
        </w:rPr>
        <w:t>long terme.</w:t>
      </w:r>
      <w:r w:rsidR="0001262E">
        <w:rPr>
          <w:rFonts w:ascii="Avenir" w:eastAsia="Avenir" w:hAnsi="Avenir" w:cs="Avenir"/>
          <w:sz w:val="20"/>
          <w:szCs w:val="20"/>
        </w:rPr>
        <w:t xml:space="preserve"> A vous de déterminer donc comment remplir au mieux la notion accompagnement au sens </w:t>
      </w:r>
      <w:r w:rsidR="00D95B5A">
        <w:rPr>
          <w:rFonts w:ascii="Avenir" w:eastAsia="Avenir" w:hAnsi="Avenir" w:cs="Avenir"/>
          <w:sz w:val="20"/>
          <w:szCs w:val="20"/>
        </w:rPr>
        <w:t xml:space="preserve">le </w:t>
      </w:r>
      <w:r w:rsidR="0001262E">
        <w:rPr>
          <w:rFonts w:ascii="Avenir" w:eastAsia="Avenir" w:hAnsi="Avenir" w:cs="Avenir"/>
          <w:sz w:val="20"/>
          <w:szCs w:val="20"/>
        </w:rPr>
        <w:t xml:space="preserve">plus large. </w:t>
      </w:r>
    </w:p>
    <w:p w14:paraId="564D5A6D" w14:textId="350C9F5A" w:rsidR="00055640" w:rsidRDefault="00055640" w:rsidP="00690AD4">
      <w:pPr>
        <w:spacing w:before="120" w:after="120" w:line="276" w:lineRule="auto"/>
        <w:ind w:firstLine="360"/>
        <w:jc w:val="both"/>
        <w:rPr>
          <w:rFonts w:ascii="Avenir" w:eastAsia="Avenir" w:hAnsi="Avenir" w:cs="Avenir"/>
          <w:sz w:val="20"/>
          <w:szCs w:val="20"/>
        </w:rPr>
      </w:pPr>
      <w:r w:rsidRPr="00055640">
        <w:rPr>
          <w:rFonts w:ascii="Avenir" w:eastAsia="Avenir" w:hAnsi="Avenir" w:cs="Avenir"/>
          <w:sz w:val="20"/>
          <w:szCs w:val="20"/>
          <w:u w:val="single"/>
        </w:rPr>
        <w:t>Budget disponible</w:t>
      </w:r>
      <w:r>
        <w:rPr>
          <w:rFonts w:ascii="Avenir" w:eastAsia="Avenir" w:hAnsi="Avenir" w:cs="Avenir"/>
          <w:sz w:val="20"/>
          <w:szCs w:val="20"/>
        </w:rPr>
        <w:t> : 50</w:t>
      </w:r>
      <w:r w:rsidR="00652052">
        <w:rPr>
          <w:rFonts w:ascii="Avenir" w:eastAsia="Avenir" w:hAnsi="Avenir" w:cs="Avenir"/>
          <w:sz w:val="20"/>
          <w:szCs w:val="20"/>
        </w:rPr>
        <w:t>.0</w:t>
      </w:r>
      <w:r>
        <w:rPr>
          <w:rFonts w:ascii="Avenir" w:eastAsia="Avenir" w:hAnsi="Avenir" w:cs="Avenir"/>
          <w:sz w:val="20"/>
          <w:szCs w:val="20"/>
        </w:rPr>
        <w:t>00 euros, reparti entre 5 lauréats pour (max) 10</w:t>
      </w:r>
      <w:r w:rsidR="00652052">
        <w:rPr>
          <w:rFonts w:ascii="Avenir" w:eastAsia="Avenir" w:hAnsi="Avenir" w:cs="Avenir"/>
          <w:sz w:val="20"/>
          <w:szCs w:val="20"/>
        </w:rPr>
        <w:t>.</w:t>
      </w:r>
      <w:r>
        <w:rPr>
          <w:rFonts w:ascii="Avenir" w:eastAsia="Avenir" w:hAnsi="Avenir" w:cs="Avenir"/>
          <w:sz w:val="20"/>
          <w:szCs w:val="20"/>
        </w:rPr>
        <w:t>000 euros</w:t>
      </w:r>
      <w:r w:rsidR="00690AD4">
        <w:rPr>
          <w:rFonts w:ascii="Avenir" w:eastAsia="Avenir" w:hAnsi="Avenir" w:cs="Avenir"/>
          <w:sz w:val="20"/>
          <w:szCs w:val="20"/>
        </w:rPr>
        <w:t xml:space="preserve"> chacun</w:t>
      </w:r>
      <w:r>
        <w:rPr>
          <w:rFonts w:ascii="Avenir" w:eastAsia="Avenir" w:hAnsi="Avenir" w:cs="Avenir"/>
          <w:sz w:val="20"/>
          <w:szCs w:val="20"/>
        </w:rPr>
        <w:t xml:space="preserve">.  </w:t>
      </w:r>
    </w:p>
    <w:p w14:paraId="5223A637" w14:textId="77777777" w:rsidR="00055640" w:rsidRPr="00055640" w:rsidRDefault="00055640" w:rsidP="00055640">
      <w:pPr>
        <w:spacing w:before="120" w:after="120" w:line="276" w:lineRule="auto"/>
        <w:jc w:val="both"/>
        <w:rPr>
          <w:rFonts w:ascii="Avenir" w:eastAsia="Avenir" w:hAnsi="Avenir" w:cs="Avenir"/>
          <w:sz w:val="20"/>
          <w:szCs w:val="20"/>
        </w:rPr>
      </w:pPr>
    </w:p>
    <w:p w14:paraId="2FBC7388" w14:textId="7D62B3E1" w:rsidR="00055640" w:rsidRPr="00FF691A" w:rsidRDefault="00055640" w:rsidP="00690AD4">
      <w:pPr>
        <w:pStyle w:val="Paragraphedeliste"/>
        <w:numPr>
          <w:ilvl w:val="0"/>
          <w:numId w:val="9"/>
        </w:numPr>
        <w:rPr>
          <w:rFonts w:ascii="Avenir" w:eastAsia="Avenir" w:hAnsi="Avenir" w:cs="Avenir"/>
          <w:b/>
          <w:bCs/>
          <w:sz w:val="20"/>
          <w:szCs w:val="20"/>
        </w:rPr>
      </w:pPr>
      <w:r w:rsidRPr="00690AD4">
        <w:rPr>
          <w:rFonts w:ascii="Avenir" w:eastAsia="Avenir" w:hAnsi="Avenir" w:cs="Avenir"/>
          <w:b/>
          <w:bCs/>
          <w:sz w:val="20"/>
          <w:szCs w:val="20"/>
          <w:u w:val="single"/>
        </w:rPr>
        <w:t>Thème secondaire</w:t>
      </w:r>
      <w:r w:rsidRPr="00690AD4">
        <w:rPr>
          <w:rFonts w:ascii="Avenir" w:eastAsia="Avenir" w:hAnsi="Avenir" w:cs="Avenir"/>
          <w:b/>
          <w:bCs/>
          <w:sz w:val="20"/>
          <w:szCs w:val="20"/>
        </w:rPr>
        <w:t> : Investissements pour aide matérielle</w:t>
      </w:r>
      <w:r w:rsidRPr="00690AD4">
        <w:rPr>
          <w:rFonts w:ascii="Avenir" w:eastAsia="Avenir" w:hAnsi="Avenir" w:cs="Avenir"/>
          <w:sz w:val="20"/>
          <w:szCs w:val="20"/>
        </w:rPr>
        <w:t xml:space="preserve"> </w:t>
      </w:r>
      <w:r w:rsidR="00FF691A" w:rsidRPr="00FF691A">
        <w:rPr>
          <w:rFonts w:ascii="Avenir" w:eastAsia="Avenir" w:hAnsi="Avenir" w:cs="Avenir"/>
          <w:b/>
          <w:bCs/>
          <w:sz w:val="20"/>
          <w:szCs w:val="20"/>
        </w:rPr>
        <w:t xml:space="preserve">(infrastructure et </w:t>
      </w:r>
      <w:r w:rsidR="00652052" w:rsidRPr="00FF691A">
        <w:rPr>
          <w:rFonts w:ascii="Avenir" w:eastAsia="Avenir" w:hAnsi="Avenir" w:cs="Avenir"/>
          <w:b/>
          <w:bCs/>
          <w:sz w:val="20"/>
          <w:szCs w:val="20"/>
        </w:rPr>
        <w:t>équipement</w:t>
      </w:r>
      <w:r w:rsidR="00FF691A" w:rsidRPr="00FF691A">
        <w:rPr>
          <w:rFonts w:ascii="Avenir" w:eastAsia="Avenir" w:hAnsi="Avenir" w:cs="Avenir"/>
          <w:b/>
          <w:bCs/>
          <w:sz w:val="20"/>
          <w:szCs w:val="20"/>
        </w:rPr>
        <w:t>)</w:t>
      </w:r>
    </w:p>
    <w:p w14:paraId="71A1DF90" w14:textId="6A0A90EB" w:rsidR="0047711A" w:rsidRDefault="0047711A" w:rsidP="0047711A">
      <w:pPr>
        <w:rPr>
          <w:rFonts w:ascii="Avenir" w:eastAsia="Avenir" w:hAnsi="Avenir" w:cs="Avenir"/>
          <w:b/>
          <w:bCs/>
          <w:sz w:val="20"/>
          <w:szCs w:val="20"/>
        </w:rPr>
      </w:pPr>
    </w:p>
    <w:p w14:paraId="73CCF6D2" w14:textId="75CB0E0D" w:rsidR="0047711A" w:rsidRPr="0047711A" w:rsidRDefault="0047711A" w:rsidP="00690AD4">
      <w:pPr>
        <w:ind w:left="360"/>
        <w:rPr>
          <w:rFonts w:ascii="Avenir" w:eastAsia="Avenir" w:hAnsi="Avenir" w:cs="Avenir"/>
          <w:sz w:val="20"/>
          <w:szCs w:val="20"/>
        </w:rPr>
      </w:pPr>
      <w:r w:rsidRPr="0047711A">
        <w:rPr>
          <w:rFonts w:ascii="Avenir" w:eastAsia="Avenir" w:hAnsi="Avenir" w:cs="Avenir"/>
          <w:sz w:val="20"/>
          <w:szCs w:val="20"/>
        </w:rPr>
        <w:t xml:space="preserve">Cependant, </w:t>
      </w:r>
      <w:r w:rsidR="00FF691A">
        <w:rPr>
          <w:rFonts w:ascii="Avenir" w:eastAsia="Avenir" w:hAnsi="Avenir" w:cs="Avenir"/>
          <w:sz w:val="20"/>
          <w:szCs w:val="20"/>
        </w:rPr>
        <w:t xml:space="preserve">le Fonds </w:t>
      </w:r>
      <w:r w:rsidRPr="0047711A">
        <w:rPr>
          <w:rFonts w:ascii="Avenir" w:eastAsia="Avenir" w:hAnsi="Avenir" w:cs="Avenir"/>
          <w:sz w:val="20"/>
          <w:szCs w:val="20"/>
        </w:rPr>
        <w:t>n</w:t>
      </w:r>
      <w:r w:rsidR="00FF691A">
        <w:rPr>
          <w:rFonts w:ascii="Avenir" w:eastAsia="Avenir" w:hAnsi="Avenir" w:cs="Avenir"/>
          <w:sz w:val="20"/>
          <w:szCs w:val="20"/>
        </w:rPr>
        <w:t xml:space="preserve">’est pas </w:t>
      </w:r>
      <w:r w:rsidRPr="0047711A">
        <w:rPr>
          <w:rFonts w:ascii="Avenir" w:eastAsia="Avenir" w:hAnsi="Avenir" w:cs="Avenir"/>
          <w:sz w:val="20"/>
          <w:szCs w:val="20"/>
        </w:rPr>
        <w:t xml:space="preserve">aveugle pour les nombreux défis auxquels vos associations font face actuellement : augmentation de bénéficiaires contre une baisse des volumes de vivres, inflation du coût énergétique pour frigos et congélateurs, du carburant pour les transports ainsi de suite.  </w:t>
      </w:r>
    </w:p>
    <w:p w14:paraId="17D30603" w14:textId="77777777" w:rsidR="00055640" w:rsidRPr="0047711A" w:rsidRDefault="00055640" w:rsidP="00690AD4">
      <w:pPr>
        <w:ind w:left="360"/>
        <w:jc w:val="both"/>
        <w:rPr>
          <w:rFonts w:ascii="Avenir" w:eastAsia="Avenir" w:hAnsi="Avenir" w:cs="Avenir"/>
          <w:sz w:val="20"/>
          <w:szCs w:val="20"/>
          <w:highlight w:val="white"/>
        </w:rPr>
      </w:pPr>
      <w:r w:rsidRPr="0047711A">
        <w:rPr>
          <w:rFonts w:ascii="Avenir" w:eastAsia="Avenir" w:hAnsi="Avenir" w:cs="Avenir"/>
          <w:sz w:val="20"/>
          <w:szCs w:val="20"/>
          <w:highlight w:val="white"/>
        </w:rPr>
        <w:t xml:space="preserve">Attention, la simple prise en charge de factures d’énergie ne sera pas retenue comme projet subventionné. </w:t>
      </w:r>
    </w:p>
    <w:p w14:paraId="374A537F" w14:textId="4099367A" w:rsidR="007F23E9" w:rsidRDefault="007F23E9" w:rsidP="007F23E9">
      <w:pPr>
        <w:jc w:val="both"/>
        <w:rPr>
          <w:rFonts w:ascii="Avenir" w:eastAsia="Avenir" w:hAnsi="Avenir" w:cs="Avenir"/>
          <w:sz w:val="20"/>
          <w:szCs w:val="20"/>
        </w:rPr>
      </w:pPr>
    </w:p>
    <w:p w14:paraId="6B42BB41" w14:textId="71216731" w:rsidR="007F23E9" w:rsidRPr="0047711A" w:rsidRDefault="00055640" w:rsidP="00690AD4">
      <w:pPr>
        <w:ind w:left="360"/>
        <w:jc w:val="both"/>
        <w:rPr>
          <w:rFonts w:ascii="Avenir" w:eastAsia="Avenir" w:hAnsi="Avenir" w:cs="Avenir"/>
          <w:sz w:val="20"/>
          <w:szCs w:val="20"/>
          <w:highlight w:val="white"/>
        </w:rPr>
      </w:pPr>
      <w:r w:rsidRPr="00055640">
        <w:rPr>
          <w:rFonts w:ascii="Avenir" w:eastAsia="Avenir" w:hAnsi="Avenir" w:cs="Avenir"/>
          <w:sz w:val="20"/>
          <w:szCs w:val="20"/>
          <w:highlight w:val="white"/>
          <w:u w:val="single"/>
        </w:rPr>
        <w:t>Budget disponible</w:t>
      </w:r>
      <w:r>
        <w:rPr>
          <w:rFonts w:ascii="Avenir" w:eastAsia="Avenir" w:hAnsi="Avenir" w:cs="Avenir"/>
          <w:sz w:val="20"/>
          <w:szCs w:val="20"/>
          <w:highlight w:val="white"/>
        </w:rPr>
        <w:t> : le solde du fonds de solidarité constitué en 2022, r</w:t>
      </w:r>
      <w:r w:rsidR="00652052">
        <w:rPr>
          <w:rFonts w:ascii="Avenir" w:eastAsia="Avenir" w:hAnsi="Avenir" w:cs="Avenir"/>
          <w:sz w:val="20"/>
          <w:szCs w:val="20"/>
          <w:highlight w:val="white"/>
        </w:rPr>
        <w:t>é</w:t>
      </w:r>
      <w:r>
        <w:rPr>
          <w:rFonts w:ascii="Avenir" w:eastAsia="Avenir" w:hAnsi="Avenir" w:cs="Avenir"/>
          <w:sz w:val="20"/>
          <w:szCs w:val="20"/>
          <w:highlight w:val="white"/>
        </w:rPr>
        <w:t xml:space="preserve">parti entre </w:t>
      </w:r>
      <w:r w:rsidR="00690AD4">
        <w:rPr>
          <w:rFonts w:ascii="Avenir" w:eastAsia="Avenir" w:hAnsi="Avenir" w:cs="Avenir"/>
          <w:sz w:val="20"/>
          <w:szCs w:val="20"/>
          <w:highlight w:val="white"/>
        </w:rPr>
        <w:t>les candidatures retenues pour (max) 3</w:t>
      </w:r>
      <w:r w:rsidR="00652052">
        <w:rPr>
          <w:rFonts w:ascii="Avenir" w:eastAsia="Avenir" w:hAnsi="Avenir" w:cs="Avenir"/>
          <w:sz w:val="20"/>
          <w:szCs w:val="20"/>
          <w:highlight w:val="white"/>
        </w:rPr>
        <w:t>.</w:t>
      </w:r>
      <w:r w:rsidR="00690AD4">
        <w:rPr>
          <w:rFonts w:ascii="Avenir" w:eastAsia="Avenir" w:hAnsi="Avenir" w:cs="Avenir"/>
          <w:sz w:val="20"/>
          <w:szCs w:val="20"/>
          <w:highlight w:val="white"/>
        </w:rPr>
        <w:t>000 euros chacune.</w:t>
      </w:r>
    </w:p>
    <w:p w14:paraId="46A2B79C" w14:textId="30035FDC" w:rsidR="007F23E9" w:rsidRPr="0047711A" w:rsidRDefault="00652052" w:rsidP="007F23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lastRenderedPageBreak/>
        <w:t>3</w:t>
      </w:r>
      <w:r w:rsidR="007F23E9" w:rsidRPr="0047711A">
        <w:rPr>
          <w:rFonts w:ascii="Avenir" w:eastAsia="Avenir" w:hAnsi="Avenir" w:cs="Avenir"/>
          <w:b/>
          <w:sz w:val="20"/>
          <w:szCs w:val="20"/>
        </w:rPr>
        <w:t xml:space="preserve">. Sur le plan pratique  </w:t>
      </w:r>
    </w:p>
    <w:p w14:paraId="6B6ABA01" w14:textId="77777777" w:rsidR="007F23E9" w:rsidRPr="0047711A" w:rsidRDefault="007F23E9" w:rsidP="007F23E9">
      <w:pPr>
        <w:spacing w:line="276" w:lineRule="auto"/>
        <w:jc w:val="both"/>
        <w:rPr>
          <w:rFonts w:ascii="Avenir" w:eastAsia="Avenir" w:hAnsi="Avenir" w:cs="Avenir"/>
          <w:sz w:val="20"/>
          <w:szCs w:val="20"/>
        </w:rPr>
      </w:pPr>
    </w:p>
    <w:p w14:paraId="0B1BBFD0" w14:textId="5869D0D7" w:rsidR="00690AD4" w:rsidRPr="00690AD4" w:rsidRDefault="00652052" w:rsidP="007F23E9">
      <w:pPr>
        <w:spacing w:line="276" w:lineRule="auto"/>
        <w:jc w:val="both"/>
        <w:rPr>
          <w:rFonts w:ascii="Avenir" w:eastAsia="Avenir" w:hAnsi="Avenir" w:cs="Avenir"/>
          <w:b/>
          <w:bCs/>
          <w:sz w:val="20"/>
          <w:szCs w:val="20"/>
        </w:rPr>
      </w:pPr>
      <w:r>
        <w:rPr>
          <w:rFonts w:ascii="Avenir" w:eastAsia="Avenir" w:hAnsi="Avenir" w:cs="Avenir"/>
          <w:b/>
          <w:bCs/>
          <w:sz w:val="20"/>
          <w:szCs w:val="20"/>
        </w:rPr>
        <w:t>3</w:t>
      </w:r>
      <w:r w:rsidR="000E5099">
        <w:rPr>
          <w:rFonts w:ascii="Avenir" w:eastAsia="Avenir" w:hAnsi="Avenir" w:cs="Avenir"/>
          <w:b/>
          <w:bCs/>
          <w:sz w:val="20"/>
          <w:szCs w:val="20"/>
        </w:rPr>
        <w:t xml:space="preserve">.1. </w:t>
      </w:r>
      <w:r w:rsidR="00690AD4" w:rsidRPr="00690AD4">
        <w:rPr>
          <w:rFonts w:ascii="Avenir" w:eastAsia="Avenir" w:hAnsi="Avenir" w:cs="Avenir"/>
          <w:b/>
          <w:bCs/>
          <w:sz w:val="20"/>
          <w:szCs w:val="20"/>
        </w:rPr>
        <w:t>Sélection</w:t>
      </w:r>
    </w:p>
    <w:p w14:paraId="33ECBF68" w14:textId="77777777" w:rsidR="00690AD4" w:rsidRDefault="00690AD4" w:rsidP="007F23E9">
      <w:pPr>
        <w:spacing w:line="276" w:lineRule="auto"/>
        <w:jc w:val="both"/>
        <w:rPr>
          <w:rFonts w:ascii="Avenir" w:eastAsia="Avenir" w:hAnsi="Avenir" w:cs="Avenir"/>
          <w:sz w:val="20"/>
          <w:szCs w:val="20"/>
        </w:rPr>
      </w:pPr>
    </w:p>
    <w:p w14:paraId="786EAC80" w14:textId="429A48EF" w:rsidR="007F23E9" w:rsidRPr="0047711A" w:rsidRDefault="007F23E9" w:rsidP="007F23E9">
      <w:pPr>
        <w:spacing w:line="276" w:lineRule="auto"/>
        <w:jc w:val="both"/>
        <w:rPr>
          <w:rFonts w:ascii="Avenir" w:eastAsia="Avenir" w:hAnsi="Avenir" w:cs="Avenir"/>
          <w:sz w:val="20"/>
          <w:szCs w:val="20"/>
        </w:rPr>
      </w:pPr>
      <w:r w:rsidRPr="0047711A">
        <w:rPr>
          <w:rFonts w:ascii="Avenir" w:eastAsia="Avenir" w:hAnsi="Avenir" w:cs="Avenir"/>
          <w:sz w:val="20"/>
          <w:szCs w:val="20"/>
        </w:rPr>
        <w:t xml:space="preserve">L’Organe d’Administration de Vincent de Paul Belgium </w:t>
      </w:r>
      <w:r w:rsidRPr="0083411E">
        <w:rPr>
          <w:rFonts w:ascii="Avenir" w:eastAsia="Avenir" w:hAnsi="Avenir" w:cs="Avenir"/>
          <w:sz w:val="20"/>
          <w:szCs w:val="20"/>
        </w:rPr>
        <w:t>a mandaté un comité de sélection pour l’élaboration de l’appel à projets et la sélection des projets retenus</w:t>
      </w:r>
      <w:r w:rsidRPr="0047711A">
        <w:rPr>
          <w:rFonts w:ascii="Avenir" w:eastAsia="Avenir" w:hAnsi="Avenir" w:cs="Avenir"/>
          <w:sz w:val="20"/>
          <w:szCs w:val="20"/>
        </w:rPr>
        <w:t xml:space="preserve">.  </w:t>
      </w:r>
    </w:p>
    <w:p w14:paraId="4597594D" w14:textId="77777777" w:rsidR="00690AD4" w:rsidRDefault="00690AD4" w:rsidP="00690AD4">
      <w:pPr>
        <w:spacing w:line="276" w:lineRule="auto"/>
        <w:jc w:val="both"/>
        <w:rPr>
          <w:rFonts w:ascii="Avenir" w:eastAsia="Avenir" w:hAnsi="Avenir" w:cs="Avenir"/>
          <w:sz w:val="20"/>
          <w:szCs w:val="20"/>
        </w:rPr>
      </w:pPr>
    </w:p>
    <w:p w14:paraId="2C3661BC" w14:textId="566D014F" w:rsidR="00690AD4" w:rsidRPr="0047711A" w:rsidRDefault="00690AD4" w:rsidP="00690AD4">
      <w:pPr>
        <w:spacing w:line="276" w:lineRule="auto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L</w:t>
      </w:r>
      <w:r w:rsidRPr="0047711A">
        <w:rPr>
          <w:rFonts w:ascii="Avenir" w:eastAsia="Avenir" w:hAnsi="Avenir" w:cs="Avenir"/>
          <w:sz w:val="20"/>
          <w:szCs w:val="20"/>
        </w:rPr>
        <w:t xml:space="preserve">es </w:t>
      </w:r>
      <w:r>
        <w:rPr>
          <w:rFonts w:ascii="Avenir" w:eastAsia="Avenir" w:hAnsi="Avenir" w:cs="Avenir"/>
          <w:sz w:val="20"/>
          <w:szCs w:val="20"/>
        </w:rPr>
        <w:t xml:space="preserve">5 </w:t>
      </w:r>
      <w:r w:rsidRPr="0047711A">
        <w:rPr>
          <w:rFonts w:ascii="Avenir" w:eastAsia="Avenir" w:hAnsi="Avenir" w:cs="Avenir"/>
          <w:sz w:val="20"/>
          <w:szCs w:val="20"/>
        </w:rPr>
        <w:t xml:space="preserve">lauréats </w:t>
      </w:r>
      <w:r w:rsidR="00D95B5A">
        <w:rPr>
          <w:rFonts w:ascii="Avenir" w:eastAsia="Avenir" w:hAnsi="Avenir" w:cs="Avenir"/>
          <w:sz w:val="20"/>
          <w:szCs w:val="20"/>
        </w:rPr>
        <w:t xml:space="preserve">du thème primaire </w:t>
      </w:r>
      <w:r w:rsidRPr="0047711A">
        <w:rPr>
          <w:rFonts w:ascii="Avenir" w:eastAsia="Avenir" w:hAnsi="Avenir" w:cs="Avenir"/>
          <w:sz w:val="20"/>
          <w:szCs w:val="20"/>
        </w:rPr>
        <w:t xml:space="preserve">auront droit </w:t>
      </w:r>
      <w:r w:rsidR="00A30D84">
        <w:rPr>
          <w:rFonts w:ascii="Avenir" w:eastAsia="Avenir" w:hAnsi="Avenir" w:cs="Avenir"/>
          <w:sz w:val="20"/>
          <w:szCs w:val="20"/>
        </w:rPr>
        <w:t xml:space="preserve">en plus </w:t>
      </w:r>
      <w:r w:rsidRPr="0047711A">
        <w:rPr>
          <w:rFonts w:ascii="Avenir" w:eastAsia="Avenir" w:hAnsi="Avenir" w:cs="Avenir"/>
          <w:sz w:val="20"/>
          <w:szCs w:val="20"/>
        </w:rPr>
        <w:t>à</w:t>
      </w:r>
      <w:r w:rsidR="00652052">
        <w:rPr>
          <w:rFonts w:ascii="Avenir" w:eastAsia="Avenir" w:hAnsi="Avenir" w:cs="Avenir"/>
          <w:sz w:val="20"/>
          <w:szCs w:val="20"/>
        </w:rPr>
        <w:t> :</w:t>
      </w:r>
    </w:p>
    <w:p w14:paraId="31C5B638" w14:textId="77777777" w:rsidR="00652052" w:rsidRPr="00652052" w:rsidRDefault="00690AD4" w:rsidP="00690A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000000" w:themeColor="text1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Une </w:t>
      </w:r>
      <w:r w:rsidRPr="0047711A">
        <w:rPr>
          <w:rFonts w:ascii="Avenir" w:eastAsia="Avenir" w:hAnsi="Avenir" w:cs="Avenir"/>
          <w:sz w:val="20"/>
          <w:szCs w:val="20"/>
        </w:rPr>
        <w:t>mise en avant</w:t>
      </w: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 sur notre site crowdfunding solidaire : </w:t>
      </w:r>
      <w:hyperlink r:id="rId9">
        <w:r w:rsidRPr="0047711A">
          <w:rPr>
            <w:rFonts w:ascii="Avenir" w:eastAsia="Avenir" w:hAnsi="Avenir" w:cs="Avenir"/>
            <w:color w:val="0000FF"/>
            <w:sz w:val="20"/>
            <w:szCs w:val="20"/>
            <w:u w:val="single"/>
          </w:rPr>
          <w:t>www.crowdgiving.be</w:t>
        </w:r>
      </w:hyperlink>
      <w:r w:rsidRPr="00690AD4">
        <w:rPr>
          <w:rFonts w:ascii="Avenir" w:eastAsia="Avenir" w:hAnsi="Avenir" w:cs="Avenir"/>
          <w:color w:val="0000FF"/>
          <w:sz w:val="20"/>
          <w:szCs w:val="20"/>
        </w:rPr>
        <w:t xml:space="preserve"> </w:t>
      </w:r>
    </w:p>
    <w:p w14:paraId="4D48BFF7" w14:textId="01FED52E" w:rsidR="00690AD4" w:rsidRDefault="00652052" w:rsidP="006520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Avenir" w:eastAsia="Avenir" w:hAnsi="Avenir" w:cs="Avenir"/>
          <w:color w:val="000000" w:themeColor="text1"/>
          <w:sz w:val="20"/>
          <w:szCs w:val="20"/>
        </w:rPr>
      </w:pPr>
      <w:r w:rsidRPr="00652052">
        <w:rPr>
          <w:rFonts w:ascii="Avenir" w:eastAsia="Avenir" w:hAnsi="Avenir" w:cs="Avenir"/>
          <w:sz w:val="20"/>
          <w:szCs w:val="20"/>
        </w:rPr>
        <w:t xml:space="preserve">Le lauréat </w:t>
      </w:r>
      <w:r w:rsidR="00690AD4" w:rsidRPr="00690AD4">
        <w:rPr>
          <w:rFonts w:ascii="Avenir" w:eastAsia="Avenir" w:hAnsi="Avenir" w:cs="Avenir"/>
          <w:color w:val="000000" w:themeColor="text1"/>
          <w:sz w:val="20"/>
          <w:szCs w:val="20"/>
        </w:rPr>
        <w:t xml:space="preserve">s’engage à </w:t>
      </w:r>
      <w:r w:rsidR="00690AD4">
        <w:rPr>
          <w:rFonts w:ascii="Avenir" w:eastAsia="Avenir" w:hAnsi="Avenir" w:cs="Avenir"/>
          <w:color w:val="000000" w:themeColor="text1"/>
          <w:sz w:val="20"/>
          <w:szCs w:val="20"/>
        </w:rPr>
        <w:t xml:space="preserve">recueillir le solde éventuel du budget via cette plateforme </w:t>
      </w:r>
    </w:p>
    <w:p w14:paraId="3D503E6A" w14:textId="2BBEAEE8" w:rsidR="00690AD4" w:rsidRPr="00690AD4" w:rsidRDefault="00690AD4" w:rsidP="00690A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Avenir" w:eastAsia="Avenir" w:hAnsi="Avenir" w:cs="Avenir"/>
          <w:color w:val="000000" w:themeColor="text1"/>
          <w:sz w:val="20"/>
          <w:szCs w:val="20"/>
        </w:rPr>
      </w:pPr>
      <w:r>
        <w:rPr>
          <w:rFonts w:ascii="Avenir" w:eastAsia="Avenir" w:hAnsi="Avenir" w:cs="Avenir"/>
          <w:color w:val="000000" w:themeColor="text1"/>
          <w:sz w:val="20"/>
          <w:szCs w:val="20"/>
        </w:rPr>
        <w:t>(sans prélèvement de 10%)</w:t>
      </w:r>
    </w:p>
    <w:p w14:paraId="4A774F89" w14:textId="77777777" w:rsidR="00690AD4" w:rsidRPr="0047711A" w:rsidRDefault="00690AD4" w:rsidP="00690A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Une mention dans notre newsletter nationale (10.000 ex. papier et en version digitale) </w:t>
      </w:r>
    </w:p>
    <w:p w14:paraId="5E330B3E" w14:textId="3520B5FC" w:rsidR="00690AD4" w:rsidRDefault="00690AD4" w:rsidP="00690A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Publicité sur les pages de médias sociaux de Vincent de Paul Belgium. </w:t>
      </w:r>
    </w:p>
    <w:p w14:paraId="42F26162" w14:textId="678EC876" w:rsidR="00690AD4" w:rsidRDefault="00690AD4" w:rsidP="00690A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6BAD4B3A" w14:textId="644797C2" w:rsidR="00690AD4" w:rsidRPr="000E5099" w:rsidRDefault="00652052" w:rsidP="00690A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venir" w:eastAsia="Avenir" w:hAnsi="Avenir" w:cs="Avenir"/>
          <w:b/>
          <w:bCs/>
          <w:color w:val="000000"/>
          <w:sz w:val="20"/>
          <w:szCs w:val="20"/>
        </w:rPr>
      </w:pPr>
      <w:r>
        <w:rPr>
          <w:rFonts w:ascii="Avenir" w:eastAsia="Avenir" w:hAnsi="Avenir" w:cs="Avenir"/>
          <w:b/>
          <w:bCs/>
          <w:color w:val="000000"/>
          <w:sz w:val="20"/>
          <w:szCs w:val="20"/>
        </w:rPr>
        <w:t>3</w:t>
      </w:r>
      <w:r w:rsidR="000E5099">
        <w:rPr>
          <w:rFonts w:ascii="Avenir" w:eastAsia="Avenir" w:hAnsi="Avenir" w:cs="Avenir"/>
          <w:b/>
          <w:bCs/>
          <w:color w:val="000000"/>
          <w:sz w:val="20"/>
          <w:szCs w:val="20"/>
        </w:rPr>
        <w:t xml:space="preserve">.2. </w:t>
      </w:r>
      <w:r w:rsidR="00690AD4" w:rsidRPr="000E5099">
        <w:rPr>
          <w:rFonts w:ascii="Avenir" w:eastAsia="Avenir" w:hAnsi="Avenir" w:cs="Avenir"/>
          <w:b/>
          <w:bCs/>
          <w:color w:val="000000"/>
          <w:sz w:val="20"/>
          <w:szCs w:val="20"/>
        </w:rPr>
        <w:t xml:space="preserve">Critères : </w:t>
      </w:r>
    </w:p>
    <w:p w14:paraId="3B52EBF7" w14:textId="29E21545" w:rsidR="007F23E9" w:rsidRPr="0047711A" w:rsidRDefault="007F23E9" w:rsidP="007F2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03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Les projets doivent être axés sur le thème </w:t>
      </w:r>
      <w:r w:rsidR="00690AD4">
        <w:rPr>
          <w:rFonts w:ascii="Avenir" w:eastAsia="Avenir" w:hAnsi="Avenir" w:cs="Avenir"/>
          <w:color w:val="000000"/>
          <w:sz w:val="20"/>
          <w:szCs w:val="20"/>
        </w:rPr>
        <w:t>primaire ou secondaire</w:t>
      </w: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. </w:t>
      </w:r>
    </w:p>
    <w:p w14:paraId="77333A3E" w14:textId="77777777" w:rsidR="007F23E9" w:rsidRPr="0047711A" w:rsidRDefault="007F23E9" w:rsidP="007F2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3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Le formulaire d’appel à projets doit être utilisé pour renseigner votre projet. Il est téléchargeable sur </w:t>
      </w:r>
      <w:hyperlink r:id="rId10">
        <w:r w:rsidRPr="0047711A">
          <w:rPr>
            <w:rFonts w:ascii="Avenir" w:eastAsia="Avenir" w:hAnsi="Avenir" w:cs="Avenir"/>
            <w:color w:val="0000FF"/>
            <w:sz w:val="20"/>
            <w:szCs w:val="20"/>
            <w:u w:val="single"/>
          </w:rPr>
          <w:t>www.vincentdepaul.be/NEWS</w:t>
        </w:r>
      </w:hyperlink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 ou disponible via </w:t>
      </w:r>
      <w:hyperlink r:id="rId11">
        <w:r w:rsidRPr="0047711A">
          <w:rPr>
            <w:rFonts w:ascii="Avenir" w:eastAsia="Avenir" w:hAnsi="Avenir" w:cs="Avenir"/>
            <w:color w:val="0000FF"/>
            <w:sz w:val="20"/>
            <w:szCs w:val="20"/>
            <w:u w:val="single"/>
          </w:rPr>
          <w:t>contact@vincentdepaul.be</w:t>
        </w:r>
      </w:hyperlink>
    </w:p>
    <w:p w14:paraId="034E62B9" w14:textId="77777777" w:rsidR="007F23E9" w:rsidRPr="0047711A" w:rsidRDefault="007F23E9" w:rsidP="007F2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3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>Un seul projet par association locale sera accepté.</w:t>
      </w:r>
    </w:p>
    <w:p w14:paraId="712E12F8" w14:textId="77777777" w:rsidR="007F23E9" w:rsidRPr="0047711A" w:rsidRDefault="007F23E9" w:rsidP="007F2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3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>Seules les associations ayant rentré leur rapport annuel les 3 années précédentes peuvent soumettre un projet.</w:t>
      </w:r>
    </w:p>
    <w:p w14:paraId="0F9AA40B" w14:textId="31A4D3B8" w:rsidR="007F23E9" w:rsidRPr="0047711A" w:rsidRDefault="007F23E9" w:rsidP="007F2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3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Les associations disposant de plus de </w:t>
      </w:r>
      <w:r w:rsidR="00652052">
        <w:rPr>
          <w:rFonts w:ascii="Avenir" w:eastAsia="Avenir" w:hAnsi="Avenir" w:cs="Avenir"/>
          <w:color w:val="000000"/>
          <w:sz w:val="20"/>
          <w:szCs w:val="20"/>
        </w:rPr>
        <w:t>5</w:t>
      </w:r>
      <w:r w:rsidR="00035D1C">
        <w:rPr>
          <w:rFonts w:ascii="Avenir" w:eastAsia="Avenir" w:hAnsi="Avenir" w:cs="Avenir"/>
          <w:color w:val="000000"/>
          <w:sz w:val="20"/>
          <w:szCs w:val="20"/>
        </w:rPr>
        <w:t>0</w:t>
      </w:r>
      <w:r w:rsidR="00652052">
        <w:rPr>
          <w:rFonts w:ascii="Avenir" w:eastAsia="Avenir" w:hAnsi="Avenir" w:cs="Avenir"/>
          <w:color w:val="000000"/>
          <w:sz w:val="20"/>
          <w:szCs w:val="20"/>
        </w:rPr>
        <w:t>.</w:t>
      </w: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000 </w:t>
      </w:r>
      <w:r w:rsidR="00652052">
        <w:rPr>
          <w:rFonts w:ascii="Avenir" w:eastAsia="Avenir" w:hAnsi="Avenir" w:cs="Avenir"/>
          <w:color w:val="000000"/>
          <w:sz w:val="20"/>
          <w:szCs w:val="20"/>
        </w:rPr>
        <w:t xml:space="preserve">euros </w:t>
      </w: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de patrimoine ne seront pas retenues. </w:t>
      </w:r>
    </w:p>
    <w:p w14:paraId="3A93EC6C" w14:textId="6156CDC8" w:rsidR="007F23E9" w:rsidRPr="0047711A" w:rsidRDefault="007F23E9" w:rsidP="007F2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3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>Les associations disposant d'un legs sont invitées à d'abord utiliser ce legs pour financer leur projet.</w:t>
      </w:r>
    </w:p>
    <w:p w14:paraId="57E1CE70" w14:textId="3CC42634" w:rsidR="007F23E9" w:rsidRPr="0047711A" w:rsidRDefault="007F23E9" w:rsidP="007F2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3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>Aucun projet présenté directement sans avis de la province</w:t>
      </w:r>
      <w:r w:rsidR="00652052">
        <w:rPr>
          <w:rFonts w:ascii="Avenir" w:eastAsia="Avenir" w:hAnsi="Avenir" w:cs="Avenir"/>
          <w:color w:val="000000"/>
          <w:sz w:val="20"/>
          <w:szCs w:val="20"/>
        </w:rPr>
        <w:t>/région</w:t>
      </w: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 ne sera retenu.</w:t>
      </w:r>
    </w:p>
    <w:p w14:paraId="0CB98B69" w14:textId="77777777" w:rsidR="007F23E9" w:rsidRPr="0047711A" w:rsidRDefault="007F23E9" w:rsidP="007F2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3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Les projets soutenus ne peuvent être des remboursements de factures pour des actions déjà réalisées. </w:t>
      </w:r>
    </w:p>
    <w:p w14:paraId="45260420" w14:textId="4AB888E9" w:rsidR="007F23E9" w:rsidRPr="0047711A" w:rsidRDefault="007F23E9" w:rsidP="007F2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3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>Les frais récurrents (p.ex. engagement d’un travailleur</w:t>
      </w:r>
      <w:r w:rsidR="00D95B5A">
        <w:rPr>
          <w:rFonts w:ascii="Avenir" w:eastAsia="Avenir" w:hAnsi="Avenir" w:cs="Avenir"/>
          <w:color w:val="000000"/>
          <w:sz w:val="20"/>
          <w:szCs w:val="20"/>
        </w:rPr>
        <w:t>, factures d'énergie</w:t>
      </w: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) ne peuvent être </w:t>
      </w:r>
      <w:r w:rsidRPr="0047711A">
        <w:rPr>
          <w:rFonts w:ascii="Avenir" w:eastAsia="Avenir" w:hAnsi="Avenir" w:cs="Avenir"/>
          <w:sz w:val="20"/>
          <w:szCs w:val="20"/>
        </w:rPr>
        <w:t>supportés.</w:t>
      </w:r>
    </w:p>
    <w:p w14:paraId="5E791651" w14:textId="77777777" w:rsidR="007F23E9" w:rsidRPr="0047711A" w:rsidRDefault="007F23E9" w:rsidP="007F2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3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>Pour les travaux à des biens immobiliers, il est impératif que l’association locale en soit propriétaire ou bénéficiaire sous un contrat d’emphytéose, usufruit ou location pendant encore au moins 5 ans.</w:t>
      </w:r>
    </w:p>
    <w:p w14:paraId="665A0155" w14:textId="77777777" w:rsidR="007F23E9" w:rsidRPr="0047711A" w:rsidRDefault="007F23E9" w:rsidP="007F23E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03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25F206E7" w14:textId="73B5ACF4" w:rsidR="007F23E9" w:rsidRPr="0047711A" w:rsidRDefault="00652052" w:rsidP="007F23E9">
      <w:pPr>
        <w:spacing w:line="276" w:lineRule="auto"/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3</w:t>
      </w:r>
      <w:r w:rsidR="007F23E9" w:rsidRPr="0047711A">
        <w:rPr>
          <w:rFonts w:ascii="Avenir" w:eastAsia="Avenir" w:hAnsi="Avenir" w:cs="Avenir"/>
          <w:b/>
          <w:sz w:val="20"/>
          <w:szCs w:val="20"/>
        </w:rPr>
        <w:t>.</w:t>
      </w:r>
      <w:r w:rsidR="000E5099">
        <w:rPr>
          <w:rFonts w:ascii="Avenir" w:eastAsia="Avenir" w:hAnsi="Avenir" w:cs="Avenir"/>
          <w:b/>
          <w:sz w:val="20"/>
          <w:szCs w:val="20"/>
        </w:rPr>
        <w:t>3</w:t>
      </w:r>
      <w:r w:rsidR="007F23E9" w:rsidRPr="0047711A">
        <w:rPr>
          <w:rFonts w:ascii="Avenir" w:eastAsia="Avenir" w:hAnsi="Avenir" w:cs="Avenir"/>
          <w:b/>
          <w:sz w:val="20"/>
          <w:szCs w:val="20"/>
        </w:rPr>
        <w:t xml:space="preserve">. Calendrier </w:t>
      </w:r>
    </w:p>
    <w:p w14:paraId="50FF8A68" w14:textId="77777777" w:rsidR="007F23E9" w:rsidRPr="0047711A" w:rsidRDefault="007F23E9" w:rsidP="007F23E9">
      <w:pPr>
        <w:spacing w:line="276" w:lineRule="auto"/>
        <w:jc w:val="both"/>
        <w:rPr>
          <w:rFonts w:ascii="Avenir" w:eastAsia="Avenir" w:hAnsi="Avenir" w:cs="Avenir"/>
          <w:sz w:val="20"/>
          <w:szCs w:val="20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570"/>
      </w:tblGrid>
      <w:tr w:rsidR="00D95B5A" w:rsidRPr="000E5099" w14:paraId="27C2AE62" w14:textId="77777777" w:rsidTr="00D95B5A">
        <w:tc>
          <w:tcPr>
            <w:tcW w:w="4644" w:type="dxa"/>
          </w:tcPr>
          <w:p w14:paraId="766DA459" w14:textId="77777777" w:rsidR="007F23E9" w:rsidRPr="000E5099" w:rsidRDefault="007F23E9" w:rsidP="00A30D84">
            <w:pPr>
              <w:spacing w:line="276" w:lineRule="auto"/>
              <w:jc w:val="both"/>
              <w:rPr>
                <w:rFonts w:ascii="Avenir" w:eastAsia="Avenir" w:hAnsi="Avenir" w:cs="Avenir"/>
                <w:b/>
                <w:sz w:val="18"/>
                <w:szCs w:val="18"/>
              </w:rPr>
            </w:pPr>
            <w:r w:rsidRPr="000E5099">
              <w:rPr>
                <w:rFonts w:ascii="Avenir" w:eastAsia="Avenir" w:hAnsi="Avenir" w:cs="Avenir"/>
                <w:b/>
                <w:sz w:val="18"/>
                <w:szCs w:val="18"/>
              </w:rPr>
              <w:t xml:space="preserve">Date de lancement </w:t>
            </w:r>
          </w:p>
        </w:tc>
        <w:tc>
          <w:tcPr>
            <w:tcW w:w="4570" w:type="dxa"/>
          </w:tcPr>
          <w:p w14:paraId="6746F21A" w14:textId="4EEEE40B" w:rsidR="007F23E9" w:rsidRPr="000E5099" w:rsidRDefault="007F23E9" w:rsidP="00A30D84">
            <w:pPr>
              <w:spacing w:line="276" w:lineRule="auto"/>
              <w:jc w:val="both"/>
              <w:rPr>
                <w:rFonts w:ascii="Avenir" w:eastAsia="Avenir" w:hAnsi="Avenir" w:cs="Avenir"/>
                <w:sz w:val="18"/>
                <w:szCs w:val="18"/>
              </w:rPr>
            </w:pPr>
            <w:r w:rsidRPr="000E5099">
              <w:rPr>
                <w:rFonts w:ascii="Avenir" w:eastAsia="Avenir" w:hAnsi="Avenir" w:cs="Avenir"/>
                <w:sz w:val="18"/>
                <w:szCs w:val="18"/>
              </w:rPr>
              <w:t>Le 1 novembre 202</w:t>
            </w:r>
            <w:r w:rsidR="00690AD4" w:rsidRPr="000E5099">
              <w:rPr>
                <w:rFonts w:ascii="Avenir" w:eastAsia="Avenir" w:hAnsi="Avenir" w:cs="Avenir"/>
                <w:sz w:val="18"/>
                <w:szCs w:val="18"/>
              </w:rPr>
              <w:t>2</w:t>
            </w:r>
          </w:p>
        </w:tc>
      </w:tr>
      <w:tr w:rsidR="00D95B5A" w:rsidRPr="000E5099" w14:paraId="04ABDFE5" w14:textId="77777777" w:rsidTr="00D95B5A">
        <w:tc>
          <w:tcPr>
            <w:tcW w:w="4644" w:type="dxa"/>
          </w:tcPr>
          <w:p w14:paraId="72A89E65" w14:textId="4C8F49C7" w:rsidR="007F23E9" w:rsidRPr="000E5099" w:rsidRDefault="00A30D84" w:rsidP="00A30D84">
            <w:pPr>
              <w:spacing w:line="276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>Envoi des projets à la province - région</w:t>
            </w:r>
          </w:p>
        </w:tc>
        <w:tc>
          <w:tcPr>
            <w:tcW w:w="4570" w:type="dxa"/>
          </w:tcPr>
          <w:p w14:paraId="49D17CC1" w14:textId="0D79CFFF" w:rsidR="007F23E9" w:rsidRPr="000E5099" w:rsidRDefault="007F23E9" w:rsidP="00A30D84">
            <w:pPr>
              <w:spacing w:line="276" w:lineRule="auto"/>
              <w:jc w:val="both"/>
              <w:rPr>
                <w:rFonts w:ascii="Avenir" w:eastAsia="Avenir" w:hAnsi="Avenir" w:cs="Avenir"/>
                <w:sz w:val="18"/>
                <w:szCs w:val="18"/>
              </w:rPr>
            </w:pPr>
            <w:r w:rsidRPr="000E5099">
              <w:rPr>
                <w:rFonts w:ascii="Avenir" w:eastAsia="Avenir" w:hAnsi="Avenir" w:cs="Avenir"/>
                <w:sz w:val="18"/>
                <w:szCs w:val="18"/>
              </w:rPr>
              <w:t>Pour le 31 janvier 202</w:t>
            </w:r>
            <w:r w:rsidR="00652052">
              <w:rPr>
                <w:rFonts w:ascii="Avenir" w:eastAsia="Avenir" w:hAnsi="Avenir" w:cs="Avenir"/>
                <w:sz w:val="18"/>
                <w:szCs w:val="18"/>
              </w:rPr>
              <w:t>3</w:t>
            </w:r>
          </w:p>
        </w:tc>
      </w:tr>
      <w:tr w:rsidR="00D95B5A" w:rsidRPr="000E5099" w14:paraId="0B1D3B15" w14:textId="77777777" w:rsidTr="00D95B5A">
        <w:tc>
          <w:tcPr>
            <w:tcW w:w="4644" w:type="dxa"/>
          </w:tcPr>
          <w:p w14:paraId="50B8F742" w14:textId="5EB4448E" w:rsidR="007F23E9" w:rsidRPr="000E5099" w:rsidRDefault="007F23E9" w:rsidP="00A30D84">
            <w:pPr>
              <w:spacing w:line="276" w:lineRule="auto"/>
              <w:jc w:val="both"/>
              <w:rPr>
                <w:rFonts w:ascii="Avenir" w:eastAsia="Avenir" w:hAnsi="Avenir" w:cs="Avenir"/>
                <w:b/>
                <w:sz w:val="18"/>
                <w:szCs w:val="18"/>
              </w:rPr>
            </w:pPr>
            <w:r w:rsidRPr="000E5099">
              <w:rPr>
                <w:rFonts w:ascii="Avenir" w:eastAsia="Avenir" w:hAnsi="Avenir" w:cs="Avenir"/>
                <w:b/>
                <w:sz w:val="18"/>
                <w:szCs w:val="18"/>
              </w:rPr>
              <w:t>Avis Province - Région</w:t>
            </w:r>
            <w:r w:rsidR="00A30D84">
              <w:rPr>
                <w:rFonts w:ascii="Avenir" w:eastAsia="Avenir" w:hAnsi="Avenir" w:cs="Avenir"/>
                <w:b/>
                <w:sz w:val="18"/>
                <w:szCs w:val="18"/>
              </w:rPr>
              <w:t xml:space="preserve"> au Conseil National</w:t>
            </w:r>
          </w:p>
        </w:tc>
        <w:tc>
          <w:tcPr>
            <w:tcW w:w="4570" w:type="dxa"/>
          </w:tcPr>
          <w:p w14:paraId="62F2791D" w14:textId="7D024761" w:rsidR="007F23E9" w:rsidRPr="000E5099" w:rsidRDefault="007F23E9" w:rsidP="00A30D84">
            <w:pPr>
              <w:spacing w:line="276" w:lineRule="auto"/>
              <w:jc w:val="both"/>
              <w:rPr>
                <w:rFonts w:ascii="Avenir" w:eastAsia="Avenir" w:hAnsi="Avenir" w:cs="Avenir"/>
                <w:sz w:val="18"/>
                <w:szCs w:val="18"/>
              </w:rPr>
            </w:pPr>
            <w:r w:rsidRPr="000E5099">
              <w:rPr>
                <w:rFonts w:ascii="Avenir" w:eastAsia="Avenir" w:hAnsi="Avenir" w:cs="Avenir"/>
                <w:sz w:val="18"/>
                <w:szCs w:val="18"/>
              </w:rPr>
              <w:t>Pour le 28 février 202</w:t>
            </w:r>
            <w:r w:rsidR="00652052">
              <w:rPr>
                <w:rFonts w:ascii="Avenir" w:eastAsia="Avenir" w:hAnsi="Avenir" w:cs="Avenir"/>
                <w:sz w:val="18"/>
                <w:szCs w:val="18"/>
              </w:rPr>
              <w:t>3</w:t>
            </w:r>
          </w:p>
        </w:tc>
      </w:tr>
      <w:tr w:rsidR="00D95B5A" w:rsidRPr="000E5099" w14:paraId="5936561E" w14:textId="77777777" w:rsidTr="00D95B5A">
        <w:tc>
          <w:tcPr>
            <w:tcW w:w="4644" w:type="dxa"/>
          </w:tcPr>
          <w:p w14:paraId="7B705D88" w14:textId="7FF67F56" w:rsidR="007F23E9" w:rsidRPr="000E5099" w:rsidRDefault="007F23E9" w:rsidP="00A30D84">
            <w:pPr>
              <w:spacing w:line="276" w:lineRule="auto"/>
              <w:jc w:val="both"/>
              <w:rPr>
                <w:rFonts w:ascii="Avenir" w:eastAsia="Avenir" w:hAnsi="Avenir" w:cs="Avenir"/>
                <w:b/>
                <w:sz w:val="18"/>
                <w:szCs w:val="18"/>
              </w:rPr>
            </w:pPr>
            <w:r w:rsidRPr="000E5099">
              <w:rPr>
                <w:rFonts w:ascii="Avenir" w:eastAsia="Avenir" w:hAnsi="Avenir" w:cs="Avenir"/>
                <w:b/>
                <w:sz w:val="18"/>
                <w:szCs w:val="18"/>
              </w:rPr>
              <w:t xml:space="preserve">Conclusions comité de </w:t>
            </w:r>
            <w:r w:rsidR="00A30D84">
              <w:rPr>
                <w:rFonts w:ascii="Avenir" w:eastAsia="Avenir" w:hAnsi="Avenir" w:cs="Avenir"/>
                <w:b/>
                <w:sz w:val="18"/>
                <w:szCs w:val="18"/>
              </w:rPr>
              <w:t>s</w:t>
            </w:r>
            <w:r w:rsidR="00A30D84" w:rsidRPr="000E5099">
              <w:rPr>
                <w:rFonts w:ascii="Avenir" w:eastAsia="Avenir" w:hAnsi="Avenir" w:cs="Avenir"/>
                <w:b/>
                <w:sz w:val="18"/>
                <w:szCs w:val="18"/>
              </w:rPr>
              <w:t>élection</w:t>
            </w:r>
          </w:p>
        </w:tc>
        <w:tc>
          <w:tcPr>
            <w:tcW w:w="4570" w:type="dxa"/>
          </w:tcPr>
          <w:p w14:paraId="2C0865CE" w14:textId="4DFE7F85" w:rsidR="007F23E9" w:rsidRPr="000E5099" w:rsidRDefault="007F23E9" w:rsidP="00D95B5A">
            <w:pPr>
              <w:spacing w:line="276" w:lineRule="auto"/>
              <w:jc w:val="both"/>
              <w:rPr>
                <w:rFonts w:ascii="Avenir" w:eastAsia="Avenir" w:hAnsi="Avenir" w:cs="Avenir"/>
                <w:sz w:val="18"/>
                <w:szCs w:val="18"/>
              </w:rPr>
            </w:pPr>
            <w:r w:rsidRPr="000E5099">
              <w:rPr>
                <w:rFonts w:ascii="Avenir" w:eastAsia="Avenir" w:hAnsi="Avenir" w:cs="Avenir"/>
                <w:sz w:val="18"/>
                <w:szCs w:val="18"/>
              </w:rPr>
              <w:t>Pour le 31 mars 202</w:t>
            </w:r>
            <w:r w:rsidR="00652052">
              <w:rPr>
                <w:rFonts w:ascii="Avenir" w:eastAsia="Avenir" w:hAnsi="Avenir" w:cs="Avenir"/>
                <w:sz w:val="18"/>
                <w:szCs w:val="18"/>
              </w:rPr>
              <w:t xml:space="preserve">3 (validé par l’OA) </w:t>
            </w:r>
          </w:p>
        </w:tc>
      </w:tr>
      <w:tr w:rsidR="00D95B5A" w:rsidRPr="000E5099" w14:paraId="6F95AF0E" w14:textId="77777777" w:rsidTr="00D95B5A">
        <w:tc>
          <w:tcPr>
            <w:tcW w:w="4644" w:type="dxa"/>
          </w:tcPr>
          <w:p w14:paraId="1492A547" w14:textId="77777777" w:rsidR="007F23E9" w:rsidRPr="000E5099" w:rsidRDefault="007F23E9" w:rsidP="00A30D84">
            <w:pPr>
              <w:spacing w:line="276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 w:rsidRPr="000E5099">
              <w:rPr>
                <w:rFonts w:ascii="Avenir" w:eastAsia="Avenir" w:hAnsi="Avenir" w:cs="Avenir"/>
                <w:b/>
                <w:sz w:val="18"/>
                <w:szCs w:val="18"/>
              </w:rPr>
              <w:t>Publication et  Décaissement</w:t>
            </w:r>
          </w:p>
        </w:tc>
        <w:tc>
          <w:tcPr>
            <w:tcW w:w="4570" w:type="dxa"/>
          </w:tcPr>
          <w:p w14:paraId="58DB493E" w14:textId="35C494D2" w:rsidR="007F23E9" w:rsidRPr="000E5099" w:rsidRDefault="007F23E9" w:rsidP="00D95B5A">
            <w:pPr>
              <w:spacing w:line="276" w:lineRule="auto"/>
              <w:jc w:val="both"/>
              <w:rPr>
                <w:rFonts w:ascii="Avenir" w:eastAsia="Avenir" w:hAnsi="Avenir" w:cs="Avenir"/>
                <w:sz w:val="18"/>
                <w:szCs w:val="18"/>
              </w:rPr>
            </w:pPr>
            <w:r w:rsidRPr="000E5099">
              <w:rPr>
                <w:rFonts w:ascii="Avenir" w:eastAsia="Avenir" w:hAnsi="Avenir" w:cs="Avenir"/>
                <w:sz w:val="18"/>
                <w:szCs w:val="18"/>
              </w:rPr>
              <w:t>Endéans les 15 jours</w:t>
            </w:r>
            <w:r w:rsidR="00652052">
              <w:rPr>
                <w:rFonts w:ascii="Avenir" w:eastAsia="Avenir" w:hAnsi="Avenir" w:cs="Avenir"/>
                <w:sz w:val="18"/>
                <w:szCs w:val="18"/>
              </w:rPr>
              <w:t xml:space="preserve"> après la validation de l’OA</w:t>
            </w:r>
            <w:r w:rsidRPr="000E5099"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</w:tr>
    </w:tbl>
    <w:p w14:paraId="3901ACA4" w14:textId="77777777" w:rsidR="00602582" w:rsidRDefault="00602582" w:rsidP="007F23E9">
      <w:pPr>
        <w:spacing w:line="276" w:lineRule="auto"/>
        <w:jc w:val="both"/>
        <w:rPr>
          <w:rFonts w:ascii="Avenir" w:eastAsia="Avenir" w:hAnsi="Avenir" w:cs="Avenir"/>
          <w:b/>
          <w:sz w:val="20"/>
          <w:szCs w:val="20"/>
        </w:rPr>
      </w:pPr>
    </w:p>
    <w:p w14:paraId="5AAA9FBB" w14:textId="239AA843" w:rsidR="007F23E9" w:rsidRPr="0047711A" w:rsidRDefault="00652052" w:rsidP="007F23E9">
      <w:pPr>
        <w:spacing w:line="276" w:lineRule="auto"/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lastRenderedPageBreak/>
        <w:t>3</w:t>
      </w:r>
      <w:r w:rsidR="007F23E9" w:rsidRPr="0047711A">
        <w:rPr>
          <w:rFonts w:ascii="Avenir" w:eastAsia="Avenir" w:hAnsi="Avenir" w:cs="Avenir"/>
          <w:b/>
          <w:sz w:val="20"/>
          <w:szCs w:val="20"/>
        </w:rPr>
        <w:t>.</w:t>
      </w:r>
      <w:r w:rsidR="000E5099">
        <w:rPr>
          <w:rFonts w:ascii="Avenir" w:eastAsia="Avenir" w:hAnsi="Avenir" w:cs="Avenir"/>
          <w:b/>
          <w:sz w:val="20"/>
          <w:szCs w:val="20"/>
        </w:rPr>
        <w:t>4</w:t>
      </w:r>
      <w:r w:rsidR="007F23E9" w:rsidRPr="0047711A">
        <w:rPr>
          <w:rFonts w:ascii="Avenir" w:eastAsia="Avenir" w:hAnsi="Avenir" w:cs="Avenir"/>
          <w:b/>
          <w:sz w:val="20"/>
          <w:szCs w:val="20"/>
        </w:rPr>
        <w:t>. Crowdgiving.be</w:t>
      </w:r>
    </w:p>
    <w:p w14:paraId="5EBEC191" w14:textId="29E23453" w:rsidR="007F23E9" w:rsidRPr="0047711A" w:rsidRDefault="007F23E9" w:rsidP="007F23E9">
      <w:pPr>
        <w:spacing w:before="240" w:after="120" w:line="276" w:lineRule="auto"/>
        <w:jc w:val="both"/>
        <w:rPr>
          <w:rFonts w:ascii="Avenir" w:eastAsia="Avenir" w:hAnsi="Avenir" w:cs="Avenir"/>
          <w:sz w:val="20"/>
          <w:szCs w:val="20"/>
        </w:rPr>
      </w:pPr>
      <w:r w:rsidRPr="0047711A">
        <w:rPr>
          <w:rFonts w:ascii="Avenir" w:eastAsia="Avenir" w:hAnsi="Avenir" w:cs="Avenir"/>
          <w:sz w:val="20"/>
          <w:szCs w:val="20"/>
        </w:rPr>
        <w:t xml:space="preserve">Cette année </w:t>
      </w:r>
      <w:r w:rsidR="00D95B5A">
        <w:rPr>
          <w:rFonts w:ascii="Avenir" w:eastAsia="Avenir" w:hAnsi="Avenir" w:cs="Avenir"/>
          <w:sz w:val="20"/>
          <w:szCs w:val="20"/>
        </w:rPr>
        <w:t>encore</w:t>
      </w:r>
      <w:r w:rsidRPr="0047711A">
        <w:rPr>
          <w:rFonts w:ascii="Avenir" w:eastAsia="Avenir" w:hAnsi="Avenir" w:cs="Avenir"/>
          <w:sz w:val="20"/>
          <w:szCs w:val="20"/>
        </w:rPr>
        <w:t>, nous utilisons notre outil de financement solidaire des projets</w:t>
      </w:r>
      <w:r w:rsidR="00FF691A">
        <w:rPr>
          <w:rFonts w:ascii="Avenir" w:eastAsia="Avenir" w:hAnsi="Avenir" w:cs="Avenir"/>
          <w:sz w:val="20"/>
          <w:szCs w:val="20"/>
        </w:rPr>
        <w:t xml:space="preserve"> </w:t>
      </w:r>
      <w:r w:rsidRPr="0047711A">
        <w:rPr>
          <w:rFonts w:ascii="Avenir" w:eastAsia="Avenir" w:hAnsi="Avenir" w:cs="Avenir"/>
          <w:sz w:val="20"/>
          <w:szCs w:val="20"/>
        </w:rPr>
        <w:t xml:space="preserve">: </w:t>
      </w:r>
      <w:hyperlink r:id="rId12">
        <w:r w:rsidRPr="0047711A">
          <w:rPr>
            <w:rFonts w:ascii="Avenir" w:eastAsia="Avenir" w:hAnsi="Avenir" w:cs="Avenir"/>
            <w:color w:val="0000FF"/>
            <w:sz w:val="20"/>
            <w:szCs w:val="20"/>
            <w:u w:val="single"/>
          </w:rPr>
          <w:t>www.crowdgiving.be</w:t>
        </w:r>
      </w:hyperlink>
      <w:r w:rsidRPr="0047711A">
        <w:rPr>
          <w:rFonts w:ascii="Avenir" w:eastAsia="Avenir" w:hAnsi="Avenir" w:cs="Avenir"/>
          <w:sz w:val="20"/>
          <w:szCs w:val="20"/>
        </w:rPr>
        <w:t xml:space="preserve">, une véritable </w:t>
      </w:r>
      <w:r w:rsidRPr="0047711A">
        <w:rPr>
          <w:rFonts w:ascii="Avenir" w:eastAsia="Avenir" w:hAnsi="Avenir" w:cs="Avenir"/>
          <w:b/>
          <w:sz w:val="20"/>
          <w:szCs w:val="20"/>
        </w:rPr>
        <w:t>plateforme de don en ligne</w:t>
      </w:r>
      <w:r w:rsidRPr="0047711A">
        <w:rPr>
          <w:rFonts w:ascii="Avenir" w:eastAsia="Avenir" w:hAnsi="Avenir" w:cs="Avenir"/>
          <w:sz w:val="20"/>
          <w:szCs w:val="20"/>
        </w:rPr>
        <w:t xml:space="preserve"> ! Cet outil permet à chaque association locale d'augmenter la visibilité de son projet via les médias sociaux, et de solliciter des donateurs pour cofinancer également votre projet.</w:t>
      </w:r>
    </w:p>
    <w:p w14:paraId="5714C273" w14:textId="77777777" w:rsidR="007F23E9" w:rsidRPr="0047711A" w:rsidRDefault="007F23E9" w:rsidP="00FF69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contextualSpacing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>Ce sera Vincent de Paul Belgium qui placera votre projet sur la plateforme sur base d’un dossier complet. A vous ensuite de le faire connaître autour de vous par mail ou en le partageant sur les médias sociaux via le bouton Facebook.</w:t>
      </w:r>
    </w:p>
    <w:p w14:paraId="52748966" w14:textId="3DF3DB80" w:rsidR="007F23E9" w:rsidRPr="0047711A" w:rsidRDefault="007F23E9" w:rsidP="00FF69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Si votre projet est retenu et soutenu par le </w:t>
      </w:r>
      <w:r w:rsidRPr="0047711A">
        <w:rPr>
          <w:rFonts w:ascii="Avenir" w:eastAsia="Avenir" w:hAnsi="Avenir" w:cs="Avenir"/>
          <w:i/>
          <w:color w:val="000000"/>
          <w:sz w:val="20"/>
          <w:szCs w:val="20"/>
        </w:rPr>
        <w:t>Fonds de Solidarité Vincent de Paul</w:t>
      </w: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, la somme allouée transitera également par la plateforme de </w:t>
      </w:r>
      <w:proofErr w:type="spellStart"/>
      <w:r w:rsidRPr="0047711A">
        <w:rPr>
          <w:rFonts w:ascii="Avenir" w:eastAsia="Avenir" w:hAnsi="Avenir" w:cs="Avenir"/>
          <w:color w:val="000000"/>
          <w:sz w:val="20"/>
          <w:szCs w:val="20"/>
        </w:rPr>
        <w:t>crowdgiving</w:t>
      </w:r>
      <w:proofErr w:type="spellEnd"/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. Un coup de </w:t>
      </w:r>
      <w:r w:rsidRPr="0047711A">
        <w:rPr>
          <w:rFonts w:ascii="Avenir" w:eastAsia="Avenir" w:hAnsi="Avenir" w:cs="Avenir"/>
          <w:sz w:val="20"/>
          <w:szCs w:val="20"/>
        </w:rPr>
        <w:t>p</w:t>
      </w:r>
      <w:r w:rsidR="00FF691A">
        <w:rPr>
          <w:rFonts w:ascii="Avenir" w:eastAsia="Avenir" w:hAnsi="Avenir" w:cs="Avenir"/>
          <w:sz w:val="20"/>
          <w:szCs w:val="20"/>
        </w:rPr>
        <w:t xml:space="preserve">ouce qui ne passera pas inaperçu chez </w:t>
      </w: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vos </w:t>
      </w:r>
      <w:r w:rsidRPr="0047711A">
        <w:rPr>
          <w:rFonts w:ascii="Avenir" w:eastAsia="Avenir" w:hAnsi="Avenir" w:cs="Avenir"/>
          <w:sz w:val="20"/>
          <w:szCs w:val="20"/>
        </w:rPr>
        <w:t>futurs donateurs</w:t>
      </w: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 ! </w:t>
      </w:r>
    </w:p>
    <w:p w14:paraId="21C18C43" w14:textId="7B72D82B" w:rsidR="00FF691A" w:rsidRDefault="007F23E9" w:rsidP="00FF69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47711A">
        <w:rPr>
          <w:rFonts w:ascii="Avenir" w:eastAsia="Avenir" w:hAnsi="Avenir" w:cs="Avenir"/>
          <w:color w:val="000000"/>
          <w:sz w:val="20"/>
          <w:szCs w:val="20"/>
        </w:rPr>
        <w:t>En cas de différence entre le subside demandé (par ex 10.000 euros) et le montant octroyé inférieur (par ex. 6</w:t>
      </w:r>
      <w:r w:rsidR="00BB36B5">
        <w:rPr>
          <w:rFonts w:ascii="Avenir" w:eastAsia="Avenir" w:hAnsi="Avenir" w:cs="Avenir"/>
          <w:color w:val="000000"/>
          <w:sz w:val="20"/>
          <w:szCs w:val="20"/>
        </w:rPr>
        <w:t>.</w:t>
      </w: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000 euros), le comité de sélection en déduit que votre projet </w:t>
      </w:r>
      <w:r w:rsidRPr="0047711A">
        <w:rPr>
          <w:rFonts w:ascii="Avenir" w:eastAsia="Avenir" w:hAnsi="Avenir" w:cs="Avenir"/>
          <w:sz w:val="20"/>
          <w:szCs w:val="20"/>
        </w:rPr>
        <w:t xml:space="preserve">a </w:t>
      </w:r>
      <w:r w:rsidRPr="0047711A">
        <w:rPr>
          <w:rFonts w:ascii="Avenir" w:eastAsia="Avenir" w:hAnsi="Avenir" w:cs="Avenir"/>
          <w:color w:val="000000"/>
          <w:sz w:val="20"/>
          <w:szCs w:val="20"/>
        </w:rPr>
        <w:t>un besoin de financement restant (par ex. 4</w:t>
      </w:r>
      <w:r w:rsidR="00BB36B5">
        <w:rPr>
          <w:rFonts w:ascii="Avenir" w:eastAsia="Avenir" w:hAnsi="Avenir" w:cs="Avenir"/>
          <w:color w:val="000000"/>
          <w:sz w:val="20"/>
          <w:szCs w:val="20"/>
        </w:rPr>
        <w:t>.</w:t>
      </w:r>
      <w:r w:rsidRPr="0047711A">
        <w:rPr>
          <w:rFonts w:ascii="Avenir" w:eastAsia="Avenir" w:hAnsi="Avenir" w:cs="Avenir"/>
          <w:color w:val="000000"/>
          <w:sz w:val="20"/>
          <w:szCs w:val="20"/>
        </w:rPr>
        <w:t xml:space="preserve">000 euros). </w:t>
      </w:r>
    </w:p>
    <w:p w14:paraId="5BC7DCCE" w14:textId="3295393C" w:rsidR="007F23E9" w:rsidRPr="00FF691A" w:rsidRDefault="007F23E9" w:rsidP="00FF69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FF691A">
        <w:rPr>
          <w:rFonts w:ascii="Avenir" w:eastAsia="Avenir" w:hAnsi="Avenir" w:cs="Avenir"/>
          <w:color w:val="000000"/>
          <w:sz w:val="20"/>
          <w:szCs w:val="20"/>
        </w:rPr>
        <w:t xml:space="preserve">Vous déclarez sur l’honneur que ce besoin de financement est réel et vous ferez des efforts raisonnables pour combler cette différence via </w:t>
      </w:r>
      <w:hyperlink r:id="rId13">
        <w:r w:rsidRPr="00FF691A">
          <w:rPr>
            <w:rFonts w:ascii="Avenir" w:eastAsia="Avenir" w:hAnsi="Avenir" w:cs="Avenir"/>
            <w:color w:val="0000FF"/>
            <w:sz w:val="20"/>
            <w:szCs w:val="20"/>
            <w:u w:val="single"/>
          </w:rPr>
          <w:t>www.crowdgiving.be</w:t>
        </w:r>
      </w:hyperlink>
      <w:r w:rsidRPr="00FF691A">
        <w:rPr>
          <w:rFonts w:ascii="Avenir" w:eastAsia="Avenir" w:hAnsi="Avenir" w:cs="Avenir"/>
          <w:color w:val="000000"/>
          <w:sz w:val="20"/>
          <w:szCs w:val="20"/>
        </w:rPr>
        <w:t xml:space="preserve"> . Ces dons donnent droit à une attestation fiscale et ne sont pas assujettis au prélèvement solidaire de 1</w:t>
      </w:r>
      <w:r w:rsidR="000E5099" w:rsidRPr="00FF691A">
        <w:rPr>
          <w:rFonts w:ascii="Avenir" w:eastAsia="Avenir" w:hAnsi="Avenir" w:cs="Avenir"/>
          <w:color w:val="000000"/>
          <w:sz w:val="20"/>
          <w:szCs w:val="20"/>
        </w:rPr>
        <w:t>0</w:t>
      </w:r>
      <w:r w:rsidRPr="00FF691A">
        <w:rPr>
          <w:rFonts w:ascii="Avenir" w:eastAsia="Avenir" w:hAnsi="Avenir" w:cs="Avenir"/>
          <w:color w:val="000000"/>
          <w:sz w:val="20"/>
          <w:szCs w:val="20"/>
        </w:rPr>
        <w:t xml:space="preserve">%. </w:t>
      </w:r>
    </w:p>
    <w:p w14:paraId="1D6EA102" w14:textId="77777777" w:rsidR="007F23E9" w:rsidRPr="0047711A" w:rsidRDefault="007F23E9" w:rsidP="007F23E9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382378DB" w14:textId="77777777" w:rsidR="007F23E9" w:rsidRPr="0047711A" w:rsidRDefault="007F23E9" w:rsidP="007F23E9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6C7AC637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202BDFEF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397BE315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42772FDD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0E17A290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71D7AB72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1880144B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37C2EF66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219B8A68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553494A6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34DDE3E4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2384B91C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5A1F57D2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5C8CE3E7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1252D9A2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6C1BB633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1EE7824F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47749EC6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5EDB72E0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6B69E3B8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5A02B206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74BA4974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1D4807C0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05C38C03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3BDF816F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2C786133" w14:textId="77777777" w:rsidR="00602582" w:rsidRDefault="00602582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1646344C" w14:textId="4A8A089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APPEL A PROJETS 2023 - FORMULAIRE DE PARTICIPATION</w:t>
      </w:r>
    </w:p>
    <w:p w14:paraId="1E5109A0" w14:textId="77777777" w:rsidR="00FF691A" w:rsidRDefault="00FF691A" w:rsidP="00FF691A">
      <w:pPr>
        <w:spacing w:line="276" w:lineRule="auto"/>
        <w:jc w:val="center"/>
        <w:rPr>
          <w:rFonts w:ascii="Avenir" w:eastAsia="Avenir" w:hAnsi="Avenir" w:cs="Avenir"/>
          <w:b/>
          <w:color w:val="000000"/>
          <w:sz w:val="10"/>
          <w:szCs w:val="10"/>
        </w:rPr>
      </w:pPr>
    </w:p>
    <w:p w14:paraId="25EAF394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418F2DF0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>Association affiliée :</w:t>
      </w:r>
    </w:p>
    <w:p w14:paraId="2CE21A5E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Nom : .……………………………………………………………………………………………………………</w:t>
      </w:r>
    </w:p>
    <w:p w14:paraId="791A5B3E" w14:textId="7CB6747A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Commune:</w:t>
      </w:r>
      <w:r w:rsidR="009762BB"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r>
        <w:rPr>
          <w:rFonts w:ascii="Avenir" w:eastAsia="Avenir" w:hAnsi="Avenir" w:cs="Avenir"/>
          <w:color w:val="000000"/>
          <w:sz w:val="20"/>
          <w:szCs w:val="20"/>
        </w:rPr>
        <w:t>…………………………………………Province</w:t>
      </w:r>
      <w:r w:rsidR="00BB36B5">
        <w:rPr>
          <w:rFonts w:ascii="Avenir" w:eastAsia="Avenir" w:hAnsi="Avenir" w:cs="Avenir"/>
          <w:color w:val="000000"/>
          <w:sz w:val="20"/>
          <w:szCs w:val="20"/>
        </w:rPr>
        <w:t>/Région</w:t>
      </w:r>
      <w:r>
        <w:rPr>
          <w:rFonts w:ascii="Avenir" w:eastAsia="Avenir" w:hAnsi="Avenir" w:cs="Avenir"/>
          <w:color w:val="000000"/>
          <w:sz w:val="20"/>
          <w:szCs w:val="20"/>
        </w:rPr>
        <w:t>:</w:t>
      </w:r>
      <w:r w:rsidR="00BB36B5"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r>
        <w:rPr>
          <w:rFonts w:ascii="Avenir" w:eastAsia="Avenir" w:hAnsi="Avenir" w:cs="Avenir"/>
          <w:color w:val="000000"/>
          <w:sz w:val="20"/>
          <w:szCs w:val="20"/>
        </w:rPr>
        <w:t>…</w:t>
      </w:r>
      <w:r w:rsidR="00BB36B5">
        <w:rPr>
          <w:rFonts w:ascii="Avenir" w:eastAsia="Avenir" w:hAnsi="Avenir" w:cs="Avenir"/>
          <w:color w:val="000000"/>
          <w:sz w:val="20"/>
          <w:szCs w:val="20"/>
        </w:rPr>
        <w:t>.</w:t>
      </w:r>
      <w:r>
        <w:rPr>
          <w:rFonts w:ascii="Avenir" w:eastAsia="Avenir" w:hAnsi="Avenir" w:cs="Avenir"/>
          <w:color w:val="000000"/>
          <w:sz w:val="20"/>
          <w:szCs w:val="20"/>
        </w:rPr>
        <w:t>……………………………………</w:t>
      </w:r>
    </w:p>
    <w:p w14:paraId="032B443A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>Contact :</w:t>
      </w:r>
    </w:p>
    <w:p w14:paraId="2DE50B5C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Nom : ……………………………………………………………………………………………………………</w:t>
      </w:r>
    </w:p>
    <w:p w14:paraId="46F19B4B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Fonction : ……………………………………………………………………………………………………….</w:t>
      </w:r>
    </w:p>
    <w:p w14:paraId="3DDF790B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Numéro de téléphone direct : …………………...…………………………………………………………..</w:t>
      </w:r>
    </w:p>
    <w:p w14:paraId="41336AF2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Courriel : ………………………………………………………………………………………………………..</w:t>
      </w:r>
    </w:p>
    <w:p w14:paraId="6C9A987C" w14:textId="77777777" w:rsidR="00FF691A" w:rsidRDefault="00FF691A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color w:val="000000"/>
          <w:sz w:val="10"/>
          <w:szCs w:val="10"/>
        </w:rPr>
      </w:pPr>
    </w:p>
    <w:p w14:paraId="01D8AD55" w14:textId="77777777" w:rsidR="00FF691A" w:rsidRDefault="00FF691A" w:rsidP="00FF69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>Donnez un titre à votre projet et décrivez-le en une phrase.</w:t>
      </w:r>
    </w:p>
    <w:p w14:paraId="707E5916" w14:textId="77777777" w:rsidR="00FF691A" w:rsidRPr="00D95B5A" w:rsidRDefault="00FF691A" w:rsidP="00D95B5A">
      <w:pPr>
        <w:rPr>
          <w:rFonts w:ascii="Avenir" w:eastAsia="Avenir" w:hAnsi="Avenir" w:cs="Avenir"/>
          <w:b/>
          <w:sz w:val="20"/>
          <w:szCs w:val="20"/>
        </w:rPr>
      </w:pPr>
      <w:r w:rsidRPr="00D95B5A"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3A2C9E93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Quel est le coût de votre projet ?  (Voir aussi </w:t>
      </w:r>
      <w:r w:rsidRPr="00BB36B5">
        <w:rPr>
          <w:rFonts w:ascii="Avenir" w:eastAsia="Avenir" w:hAnsi="Avenir" w:cs="Avenir"/>
          <w:b/>
          <w:sz w:val="20"/>
          <w:szCs w:val="20"/>
          <w:u w:val="single"/>
        </w:rPr>
        <w:t>Annexe 1</w:t>
      </w:r>
      <w:r>
        <w:rPr>
          <w:rFonts w:ascii="Avenir" w:eastAsia="Avenir" w:hAnsi="Avenir" w:cs="Avenir"/>
          <w:b/>
          <w:sz w:val="20"/>
          <w:szCs w:val="20"/>
        </w:rPr>
        <w:t>)</w:t>
      </w:r>
    </w:p>
    <w:p w14:paraId="5CCC4870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2403E521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Combien demandez-vous au fonds de solidarité ? </w:t>
      </w:r>
    </w:p>
    <w:p w14:paraId="4479E0CE" w14:textId="77777777" w:rsidR="00FF691A" w:rsidRDefault="00FF691A" w:rsidP="00D95B5A">
      <w:pPr>
        <w:rPr>
          <w:rFonts w:ascii="Avenir" w:eastAsia="Avenir" w:hAnsi="Avenir" w:cs="Avenir"/>
          <w:b/>
          <w:sz w:val="20"/>
          <w:szCs w:val="20"/>
        </w:rPr>
      </w:pPr>
    </w:p>
    <w:p w14:paraId="12B2130F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Décrivez votre projet. Quelle est sa finalité? </w:t>
      </w:r>
    </w:p>
    <w:p w14:paraId="5491E038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7B539FE7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En quoi votre projet est-il novateur dans votre région et/ou association ? </w:t>
      </w:r>
    </w:p>
    <w:p w14:paraId="522A5FC5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3EA8F656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Quel groupe cible avez-vous en vue concrètement? </w:t>
      </w:r>
    </w:p>
    <w:p w14:paraId="72FF1F0D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40571F72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Comment pensez-vous impliquer ce groupe ?  </w:t>
      </w:r>
    </w:p>
    <w:p w14:paraId="695E3DA4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5F6FA5A0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Quel changement ou impact sociétal avez-vous en vue ? </w:t>
      </w:r>
    </w:p>
    <w:p w14:paraId="5931DE4A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69299DB0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Quelle est la durée de votre projet (date initiale – finale + phases de projet)?</w:t>
      </w:r>
    </w:p>
    <w:p w14:paraId="7C935CD9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3C5DF0F6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Où votre projet aura-t-il-lieu?</w:t>
      </w:r>
    </w:p>
    <w:p w14:paraId="7AF1D838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329E3ED3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De quoi auriez-vous besoin pour réussir et quels résultats attendez-vous ? </w:t>
      </w:r>
    </w:p>
    <w:p w14:paraId="7BDCF5F2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66D44830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Comment comptez-vous suivre et mesurer concrètement votre projet ? </w:t>
      </w:r>
    </w:p>
    <w:p w14:paraId="78E23C44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0DF80C10" w14:textId="65FE2E24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Quelles sont vos autres ressources financières </w:t>
      </w:r>
      <w:r w:rsidR="00D95B5A">
        <w:rPr>
          <w:rFonts w:ascii="Avenir" w:eastAsia="Avenir" w:hAnsi="Avenir" w:cs="Avenir"/>
          <w:b/>
          <w:sz w:val="20"/>
          <w:szCs w:val="20"/>
        </w:rPr>
        <w:t>pour financer ce projet</w:t>
      </w:r>
      <w:r>
        <w:rPr>
          <w:rFonts w:ascii="Avenir" w:eastAsia="Avenir" w:hAnsi="Avenir" w:cs="Avenir"/>
          <w:b/>
          <w:sz w:val="20"/>
          <w:szCs w:val="20"/>
        </w:rPr>
        <w:t xml:space="preserve"> ?   </w:t>
      </w:r>
    </w:p>
    <w:p w14:paraId="7FF384B8" w14:textId="77777777" w:rsidR="00FF691A" w:rsidRDefault="00FF691A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4491C852" w14:textId="22A34ED7" w:rsidR="00BB36B5" w:rsidRDefault="00BB36B5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6E146073" w14:textId="77777777" w:rsidR="00BB36B5" w:rsidRDefault="00BB36B5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3C378EEA" w14:textId="27BED2D3" w:rsidR="00FF691A" w:rsidRDefault="00FF691A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  <w:r w:rsidRPr="00BB36B5">
        <w:rPr>
          <w:rFonts w:ascii="Avenir" w:eastAsia="Avenir" w:hAnsi="Avenir" w:cs="Avenir"/>
          <w:b/>
          <w:color w:val="000000"/>
          <w:sz w:val="20"/>
          <w:szCs w:val="20"/>
          <w:u w:val="single"/>
        </w:rPr>
        <w:lastRenderedPageBreak/>
        <w:t>Annexe 1</w:t>
      </w:r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 : </w:t>
      </w:r>
    </w:p>
    <w:p w14:paraId="3A727B74" w14:textId="77777777" w:rsidR="00FF691A" w:rsidRDefault="00FF691A" w:rsidP="00FF691A">
      <w:pPr>
        <w:spacing w:line="36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Exposez ci-dessous votre budget détaillé pour la réalisation de votre projet</w:t>
      </w:r>
    </w:p>
    <w:p w14:paraId="54F6DFD0" w14:textId="77777777" w:rsidR="00FF691A" w:rsidRDefault="00FF691A" w:rsidP="00FF691A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tbl>
      <w:tblPr>
        <w:tblW w:w="9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8"/>
        <w:gridCol w:w="1789"/>
        <w:gridCol w:w="2687"/>
        <w:gridCol w:w="1873"/>
      </w:tblGrid>
      <w:tr w:rsidR="00FF691A" w14:paraId="74972EA4" w14:textId="77777777" w:rsidTr="00A30D84">
        <w:trPr>
          <w:trHeight w:val="1855"/>
        </w:trPr>
        <w:tc>
          <w:tcPr>
            <w:tcW w:w="4557" w:type="dxa"/>
            <w:gridSpan w:val="2"/>
            <w:shd w:val="clear" w:color="auto" w:fill="auto"/>
          </w:tcPr>
          <w:p w14:paraId="1DF52421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RESSOURCES</w:t>
            </w:r>
          </w:p>
          <w:p w14:paraId="6077B93D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Par exemple :</w:t>
            </w:r>
          </w:p>
          <w:p w14:paraId="6C0A3C4A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Fonds propres attribués au projet </w:t>
            </w:r>
          </w:p>
          <w:p w14:paraId="5FB7C8A2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Subsides accordés </w:t>
            </w:r>
          </w:p>
          <w:p w14:paraId="2898E278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Dons reçus</w:t>
            </w:r>
          </w:p>
          <w:p w14:paraId="0C34D37D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Contributions d’autres acteurs ou sponsors</w:t>
            </w:r>
          </w:p>
          <w:p w14:paraId="61A2173C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Autres …</w:t>
            </w:r>
          </w:p>
        </w:tc>
        <w:tc>
          <w:tcPr>
            <w:tcW w:w="4560" w:type="dxa"/>
            <w:gridSpan w:val="2"/>
            <w:shd w:val="clear" w:color="auto" w:fill="auto"/>
          </w:tcPr>
          <w:p w14:paraId="226234D0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DÉPENSES</w:t>
            </w:r>
          </w:p>
          <w:p w14:paraId="2C90C523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Par exemple:</w:t>
            </w:r>
          </w:p>
          <w:p w14:paraId="48E7A4AF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Investissements en matériel </w:t>
            </w:r>
          </w:p>
          <w:p w14:paraId="79A5A6A9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Dépenses pour activités</w:t>
            </w:r>
          </w:p>
          <w:p w14:paraId="62F7A079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Frais de fonctionnement</w:t>
            </w:r>
          </w:p>
          <w:p w14:paraId="50D41E31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Autres …</w:t>
            </w:r>
          </w:p>
        </w:tc>
      </w:tr>
      <w:tr w:rsidR="00FF691A" w14:paraId="4DFFEB51" w14:textId="77777777" w:rsidTr="00A30D84">
        <w:trPr>
          <w:trHeight w:val="350"/>
        </w:trPr>
        <w:tc>
          <w:tcPr>
            <w:tcW w:w="2768" w:type="dxa"/>
            <w:shd w:val="clear" w:color="auto" w:fill="auto"/>
          </w:tcPr>
          <w:p w14:paraId="66E5388B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DESCRIPTION</w:t>
            </w:r>
          </w:p>
        </w:tc>
        <w:tc>
          <w:tcPr>
            <w:tcW w:w="1789" w:type="dxa"/>
            <w:shd w:val="clear" w:color="auto" w:fill="auto"/>
          </w:tcPr>
          <w:p w14:paraId="02B72D27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Euros</w:t>
            </w:r>
          </w:p>
        </w:tc>
        <w:tc>
          <w:tcPr>
            <w:tcW w:w="2687" w:type="dxa"/>
            <w:shd w:val="clear" w:color="auto" w:fill="auto"/>
          </w:tcPr>
          <w:p w14:paraId="484BDFEC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DESCRIPTION</w:t>
            </w:r>
          </w:p>
        </w:tc>
        <w:tc>
          <w:tcPr>
            <w:tcW w:w="1873" w:type="dxa"/>
            <w:shd w:val="clear" w:color="auto" w:fill="auto"/>
          </w:tcPr>
          <w:p w14:paraId="21DA47C4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Euros</w:t>
            </w:r>
          </w:p>
        </w:tc>
      </w:tr>
      <w:tr w:rsidR="00FF691A" w14:paraId="58D07022" w14:textId="77777777" w:rsidTr="00A30D84">
        <w:trPr>
          <w:trHeight w:val="5860"/>
        </w:trPr>
        <w:tc>
          <w:tcPr>
            <w:tcW w:w="2768" w:type="dxa"/>
            <w:shd w:val="clear" w:color="auto" w:fill="auto"/>
          </w:tcPr>
          <w:p w14:paraId="6DF35658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B445898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780784F9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38548C8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B45F21B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14:paraId="0565BA4C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AA8A9D6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388415F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D40B00E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75AEDB0E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auto"/>
          </w:tcPr>
          <w:p w14:paraId="50169D59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E9F4384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EEDCCD0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3D70155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7A5AF570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0E86C88B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3C843E7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14E1D2BB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65E134C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2170966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FF691A" w14:paraId="012F0FB9" w14:textId="77777777" w:rsidTr="00A30D84">
        <w:trPr>
          <w:trHeight w:val="57"/>
        </w:trPr>
        <w:tc>
          <w:tcPr>
            <w:tcW w:w="2768" w:type="dxa"/>
            <w:shd w:val="clear" w:color="auto" w:fill="auto"/>
          </w:tcPr>
          <w:p w14:paraId="4F6ABFA3" w14:textId="77777777" w:rsidR="00FF691A" w:rsidRDefault="00FF691A" w:rsidP="00A30D84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Total</w:t>
            </w:r>
          </w:p>
        </w:tc>
        <w:tc>
          <w:tcPr>
            <w:tcW w:w="1789" w:type="dxa"/>
            <w:shd w:val="clear" w:color="auto" w:fill="auto"/>
          </w:tcPr>
          <w:p w14:paraId="4D46B0A6" w14:textId="77777777" w:rsidR="00FF691A" w:rsidRDefault="00FF691A" w:rsidP="00A30D84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auto"/>
          </w:tcPr>
          <w:p w14:paraId="2BF3A161" w14:textId="77777777" w:rsidR="00FF691A" w:rsidRDefault="00FF691A" w:rsidP="00A30D84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Total</w:t>
            </w:r>
          </w:p>
        </w:tc>
        <w:tc>
          <w:tcPr>
            <w:tcW w:w="1873" w:type="dxa"/>
            <w:shd w:val="clear" w:color="auto" w:fill="auto"/>
          </w:tcPr>
          <w:p w14:paraId="3C82CE3F" w14:textId="77777777" w:rsidR="00FF691A" w:rsidRDefault="00FF691A" w:rsidP="00A30D84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057ACE9A" w14:textId="77777777" w:rsidR="00FF691A" w:rsidRDefault="00FF691A" w:rsidP="00FF691A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p w14:paraId="5354ABBC" w14:textId="77777777" w:rsidR="00FF691A" w:rsidRDefault="00FF691A" w:rsidP="00FF691A">
      <w:pPr>
        <w:spacing w:line="36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  <w:u w:val="single"/>
        </w:rPr>
        <w:t>Pièces jointes :</w:t>
      </w:r>
      <w:r>
        <w:rPr>
          <w:rFonts w:ascii="Avenir" w:eastAsia="Avenir" w:hAnsi="Avenir" w:cs="Avenir"/>
          <w:sz w:val="20"/>
          <w:szCs w:val="20"/>
        </w:rPr>
        <w:t xml:space="preserve"> (photos, devis, …) </w:t>
      </w:r>
    </w:p>
    <w:p w14:paraId="724D1CB3" w14:textId="77777777" w:rsidR="00FF691A" w:rsidRDefault="00FF691A" w:rsidP="00FF691A">
      <w:pPr>
        <w:spacing w:line="276" w:lineRule="auto"/>
        <w:jc w:val="both"/>
        <w:rPr>
          <w:rFonts w:ascii="Avenir" w:eastAsia="Avenir" w:hAnsi="Avenir" w:cs="Avenir"/>
          <w:sz w:val="16"/>
          <w:szCs w:val="16"/>
        </w:rPr>
      </w:pPr>
    </w:p>
    <w:p w14:paraId="21542A92" w14:textId="14BEB37A" w:rsidR="00A30D84" w:rsidRDefault="00FF691A" w:rsidP="00BB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A renvoyer à</w:t>
      </w:r>
      <w:r w:rsidR="00A30D84">
        <w:rPr>
          <w:rFonts w:ascii="Avenir" w:eastAsia="Avenir" w:hAnsi="Avenir" w:cs="Avenir"/>
          <w:b/>
        </w:rPr>
        <w:t xml:space="preserve"> votre </w:t>
      </w:r>
      <w:r w:rsidR="00BB36B5">
        <w:rPr>
          <w:rFonts w:ascii="Avenir" w:eastAsia="Avenir" w:hAnsi="Avenir" w:cs="Avenir"/>
          <w:b/>
        </w:rPr>
        <w:t xml:space="preserve">personne de contact auprès de votre </w:t>
      </w:r>
      <w:r w:rsidR="00A30D84">
        <w:rPr>
          <w:rFonts w:ascii="Avenir" w:eastAsia="Avenir" w:hAnsi="Avenir" w:cs="Avenir"/>
          <w:b/>
        </w:rPr>
        <w:t>Conseil Provincial</w:t>
      </w:r>
      <w:r w:rsidR="00BB36B5">
        <w:rPr>
          <w:rFonts w:ascii="Avenir" w:eastAsia="Avenir" w:hAnsi="Avenir" w:cs="Avenir"/>
          <w:b/>
        </w:rPr>
        <w:t>-</w:t>
      </w:r>
      <w:r w:rsidR="00A30D84">
        <w:rPr>
          <w:rFonts w:ascii="Avenir" w:eastAsia="Avenir" w:hAnsi="Avenir" w:cs="Avenir"/>
          <w:b/>
        </w:rPr>
        <w:t>Régional.</w:t>
      </w:r>
    </w:p>
    <w:p w14:paraId="72F81C7E" w14:textId="101C53F6" w:rsidR="00BB36B5" w:rsidRDefault="00BB36B5" w:rsidP="00BB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 xml:space="preserve">Le Conseil National n’accepte pas de dossiers envoyés en direct, sans avis du Conseil Provincial-Régional.  </w:t>
      </w:r>
      <w:r w:rsidRPr="00BB36B5">
        <w:rPr>
          <w:rFonts w:ascii="Avenir" w:eastAsia="Avenir" w:hAnsi="Avenir" w:cs="Avenir"/>
          <w:b/>
          <w:u w:val="single"/>
        </w:rPr>
        <w:t>Besoin d’infos</w:t>
      </w:r>
      <w:r>
        <w:rPr>
          <w:rFonts w:ascii="Avenir" w:eastAsia="Avenir" w:hAnsi="Avenir" w:cs="Avenir"/>
          <w:b/>
        </w:rPr>
        <w:t> ? contact@vincentdepaul.be</w:t>
      </w:r>
    </w:p>
    <w:p w14:paraId="43E04D10" w14:textId="078FB848" w:rsidR="007F23E9" w:rsidRPr="0047711A" w:rsidRDefault="00BB36B5" w:rsidP="007F23E9">
      <w:pPr>
        <w:spacing w:line="276" w:lineRule="auto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 </w:t>
      </w:r>
    </w:p>
    <w:sectPr w:rsidR="007F23E9" w:rsidRPr="0047711A" w:rsidSect="007728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311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4CCC" w14:textId="77777777" w:rsidR="00A10ED4" w:rsidRDefault="00A10ED4" w:rsidP="00744CE9">
      <w:r>
        <w:separator/>
      </w:r>
    </w:p>
  </w:endnote>
  <w:endnote w:type="continuationSeparator" w:id="0">
    <w:p w14:paraId="2ADE5F35" w14:textId="77777777" w:rsidR="00A10ED4" w:rsidRDefault="00A10ED4" w:rsidP="007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altName w:val="Avenir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CA4F" w14:textId="77777777" w:rsidR="00035D1C" w:rsidRDefault="00035D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D30B" w14:textId="77777777" w:rsidR="00035D1C" w:rsidRDefault="00035D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1E76" w14:textId="77777777" w:rsidR="00035D1C" w:rsidRDefault="00035D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FC34" w14:textId="77777777" w:rsidR="00A10ED4" w:rsidRDefault="00A10ED4" w:rsidP="00744CE9">
      <w:r>
        <w:separator/>
      </w:r>
    </w:p>
  </w:footnote>
  <w:footnote w:type="continuationSeparator" w:id="0">
    <w:p w14:paraId="5B408D39" w14:textId="77777777" w:rsidR="00A10ED4" w:rsidRDefault="00A10ED4" w:rsidP="0074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2684" w14:textId="77777777" w:rsidR="00035D1C" w:rsidRDefault="00035D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D8E6" w14:textId="77777777" w:rsidR="00035D1C" w:rsidRDefault="00035D1C">
    <w:pPr>
      <w:pStyle w:val="En-tte"/>
    </w:pPr>
    <w:r>
      <w:rPr>
        <w:noProof/>
        <w:lang w:val="fr-FR"/>
      </w:rPr>
      <w:drawing>
        <wp:anchor distT="0" distB="0" distL="114300" distR="114300" simplePos="0" relativeHeight="251658240" behindDoc="1" locked="0" layoutInCell="1" allowOverlap="1" wp14:anchorId="7333246A" wp14:editId="0C08E16F">
          <wp:simplePos x="0" y="0"/>
          <wp:positionH relativeFrom="column">
            <wp:posOffset>-898185</wp:posOffset>
          </wp:positionH>
          <wp:positionV relativeFrom="paragraph">
            <wp:posOffset>-450215</wp:posOffset>
          </wp:positionV>
          <wp:extent cx="7555510" cy="10692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lettre A4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D0D17C" w14:textId="77777777" w:rsidR="00035D1C" w:rsidRDefault="00035D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A828" w14:textId="77777777" w:rsidR="00035D1C" w:rsidRDefault="00035D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AC4"/>
    <w:multiLevelType w:val="multilevel"/>
    <w:tmpl w:val="EBEA2B38"/>
    <w:lvl w:ilvl="0">
      <w:start w:val="1"/>
      <w:numFmt w:val="decimalZero"/>
      <w:lvlText w:val="%1."/>
      <w:lvlJc w:val="left"/>
      <w:pPr>
        <w:ind w:left="760" w:hanging="4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2588"/>
    <w:multiLevelType w:val="hybridMultilevel"/>
    <w:tmpl w:val="8D26738C"/>
    <w:lvl w:ilvl="0" w:tplc="4F642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B77143"/>
    <w:multiLevelType w:val="multilevel"/>
    <w:tmpl w:val="F1028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DB4DBF"/>
    <w:multiLevelType w:val="hybridMultilevel"/>
    <w:tmpl w:val="3432B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B5902"/>
    <w:multiLevelType w:val="hybridMultilevel"/>
    <w:tmpl w:val="458214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33580"/>
    <w:multiLevelType w:val="multilevel"/>
    <w:tmpl w:val="5CE67D64"/>
    <w:lvl w:ilvl="0">
      <w:start w:val="1"/>
      <w:numFmt w:val="lowerRoman"/>
      <w:lvlText w:val="(%1)"/>
      <w:lvlJc w:val="left"/>
      <w:pPr>
        <w:ind w:left="1080" w:hanging="72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F6446"/>
    <w:multiLevelType w:val="multilevel"/>
    <w:tmpl w:val="499EC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A93"/>
    <w:multiLevelType w:val="multilevel"/>
    <w:tmpl w:val="2EE8D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E5D9A"/>
    <w:multiLevelType w:val="hybridMultilevel"/>
    <w:tmpl w:val="3432B598"/>
    <w:lvl w:ilvl="0" w:tplc="A55C5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92D56"/>
    <w:multiLevelType w:val="hybridMultilevel"/>
    <w:tmpl w:val="E9F4CCD4"/>
    <w:lvl w:ilvl="0" w:tplc="98546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98128">
    <w:abstractNumId w:val="2"/>
  </w:num>
  <w:num w:numId="2" w16cid:durableId="377314963">
    <w:abstractNumId w:val="5"/>
  </w:num>
  <w:num w:numId="3" w16cid:durableId="1762095318">
    <w:abstractNumId w:val="6"/>
  </w:num>
  <w:num w:numId="4" w16cid:durableId="940531441">
    <w:abstractNumId w:val="7"/>
  </w:num>
  <w:num w:numId="5" w16cid:durableId="772866091">
    <w:abstractNumId w:val="4"/>
  </w:num>
  <w:num w:numId="6" w16cid:durableId="113642831">
    <w:abstractNumId w:val="1"/>
  </w:num>
  <w:num w:numId="7" w16cid:durableId="1611276657">
    <w:abstractNumId w:val="8"/>
  </w:num>
  <w:num w:numId="8" w16cid:durableId="614597173">
    <w:abstractNumId w:val="3"/>
  </w:num>
  <w:num w:numId="9" w16cid:durableId="1462528447">
    <w:abstractNumId w:val="9"/>
  </w:num>
  <w:num w:numId="10" w16cid:durableId="17010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E9"/>
    <w:rsid w:val="0001262E"/>
    <w:rsid w:val="00035D1C"/>
    <w:rsid w:val="00041AE8"/>
    <w:rsid w:val="00055640"/>
    <w:rsid w:val="000830C7"/>
    <w:rsid w:val="00085444"/>
    <w:rsid w:val="000E5099"/>
    <w:rsid w:val="000F2DBC"/>
    <w:rsid w:val="001936A7"/>
    <w:rsid w:val="002E0090"/>
    <w:rsid w:val="003A0867"/>
    <w:rsid w:val="0047711A"/>
    <w:rsid w:val="004F1956"/>
    <w:rsid w:val="005C3AC1"/>
    <w:rsid w:val="005E571F"/>
    <w:rsid w:val="00602582"/>
    <w:rsid w:val="00652052"/>
    <w:rsid w:val="00661E0A"/>
    <w:rsid w:val="00690AD4"/>
    <w:rsid w:val="006C741D"/>
    <w:rsid w:val="00744CE9"/>
    <w:rsid w:val="00772826"/>
    <w:rsid w:val="007735B0"/>
    <w:rsid w:val="007F23E9"/>
    <w:rsid w:val="0081003C"/>
    <w:rsid w:val="00811164"/>
    <w:rsid w:val="0083411E"/>
    <w:rsid w:val="00872F3A"/>
    <w:rsid w:val="008C48ED"/>
    <w:rsid w:val="009762BB"/>
    <w:rsid w:val="009B4AAA"/>
    <w:rsid w:val="009D0310"/>
    <w:rsid w:val="009D5827"/>
    <w:rsid w:val="00A10ED4"/>
    <w:rsid w:val="00A13B41"/>
    <w:rsid w:val="00A30D84"/>
    <w:rsid w:val="00AD7AEF"/>
    <w:rsid w:val="00BB36B5"/>
    <w:rsid w:val="00C42659"/>
    <w:rsid w:val="00D5759F"/>
    <w:rsid w:val="00D95B5A"/>
    <w:rsid w:val="00E965A6"/>
    <w:rsid w:val="00FB2637"/>
    <w:rsid w:val="00FC7444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B206B2"/>
  <w15:docId w15:val="{E821A3DD-D997-1648-899A-43CBCFD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AC1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4C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CE9"/>
  </w:style>
  <w:style w:type="paragraph" w:styleId="Pieddepage">
    <w:name w:val="footer"/>
    <w:basedOn w:val="Normal"/>
    <w:link w:val="PieddepageCar"/>
    <w:uiPriority w:val="99"/>
    <w:unhideWhenUsed/>
    <w:rsid w:val="00744C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CE9"/>
  </w:style>
  <w:style w:type="paragraph" w:styleId="Paragraphedeliste">
    <w:name w:val="List Paragraph"/>
    <w:basedOn w:val="Normal"/>
    <w:uiPriority w:val="34"/>
    <w:qFormat/>
    <w:rsid w:val="007F23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691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D8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D84"/>
    <w:rPr>
      <w:rFonts w:ascii="Lucida Grande" w:eastAsia="Calibri" w:hAnsi="Lucida Grande" w:cs="Lucida Grande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4F1956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rowdgiving.b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rowdgiving.b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vincentdepaul.b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vincentdepaul.be/NEW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rowdgiving.b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1499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Frederick De Gryse</cp:lastModifiedBy>
  <cp:revision>2</cp:revision>
  <cp:lastPrinted>2022-10-26T08:32:00Z</cp:lastPrinted>
  <dcterms:created xsi:type="dcterms:W3CDTF">2022-10-26T08:51:00Z</dcterms:created>
  <dcterms:modified xsi:type="dcterms:W3CDTF">2022-10-26T08:51:00Z</dcterms:modified>
</cp:coreProperties>
</file>