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D4247" w14:textId="662CD2B8" w:rsidR="0084200D" w:rsidRPr="00B53AFE" w:rsidRDefault="0094143A" w:rsidP="00B53AFE">
      <w:pPr>
        <w:jc w:val="center"/>
        <w:rPr>
          <w:rFonts w:ascii="Avenir Book" w:hAnsi="Avenir Book"/>
          <w:b/>
          <w:szCs w:val="22"/>
        </w:rPr>
      </w:pPr>
      <w:r w:rsidRPr="00DB3FB6">
        <w:rPr>
          <w:rFonts w:ascii="Avenir Book" w:hAnsi="Avenir Book"/>
          <w:b/>
          <w:szCs w:val="22"/>
        </w:rPr>
        <w:t>Risicoanalyse</w:t>
      </w:r>
      <w:r w:rsidR="000420FF">
        <w:rPr>
          <w:rFonts w:ascii="Avenir Book" w:hAnsi="Avenir Book"/>
          <w:b/>
          <w:szCs w:val="22"/>
        </w:rPr>
        <w:t xml:space="preserve"> </w:t>
      </w:r>
      <w:r w:rsidR="00614937" w:rsidRPr="00B53AFE">
        <w:rPr>
          <w:rFonts w:ascii="Avenir Book" w:hAnsi="Avenir Book"/>
          <w:b/>
          <w:szCs w:val="22"/>
        </w:rPr>
        <w:t>Covid 19</w:t>
      </w:r>
      <w:r w:rsidR="00766EDD">
        <w:rPr>
          <w:rFonts w:ascii="Avenir Book" w:hAnsi="Avenir Book"/>
          <w:b/>
          <w:szCs w:val="22"/>
        </w:rPr>
        <w:t xml:space="preserve"> - update </w:t>
      </w:r>
      <w:r w:rsidR="00A43BD1">
        <w:rPr>
          <w:rFonts w:ascii="Avenir Book" w:hAnsi="Avenir Book"/>
          <w:b/>
          <w:szCs w:val="22"/>
        </w:rPr>
        <w:t>01/11</w:t>
      </w:r>
      <w:r w:rsidR="007F429F">
        <w:rPr>
          <w:rFonts w:ascii="Avenir Book" w:hAnsi="Avenir Book"/>
          <w:b/>
          <w:szCs w:val="22"/>
        </w:rPr>
        <w:t xml:space="preserve">/2020 - versie </w:t>
      </w:r>
      <w:r w:rsidR="00B31F3B">
        <w:rPr>
          <w:rFonts w:ascii="Avenir Book" w:hAnsi="Avenir Book"/>
          <w:b/>
          <w:szCs w:val="22"/>
        </w:rPr>
        <w:t>6</w:t>
      </w:r>
    </w:p>
    <w:p w14:paraId="59B463C6" w14:textId="77777777" w:rsidR="00614937" w:rsidRPr="00B53AFE" w:rsidRDefault="00614937">
      <w:pPr>
        <w:rPr>
          <w:rFonts w:ascii="Avenir Book" w:hAnsi="Avenir Book"/>
          <w:sz w:val="22"/>
          <w:szCs w:val="22"/>
        </w:rPr>
      </w:pPr>
    </w:p>
    <w:p w14:paraId="3F7FB223" w14:textId="2736167A" w:rsidR="00B31F3B" w:rsidRPr="00B31F3B" w:rsidRDefault="004D054B" w:rsidP="00B31F3B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Beste </w:t>
      </w:r>
      <w:r w:rsidR="00B31F3B">
        <w:rPr>
          <w:rFonts w:ascii="Avenir Book" w:hAnsi="Avenir Book"/>
          <w:sz w:val="22"/>
          <w:szCs w:val="22"/>
        </w:rPr>
        <w:t>Voorzitter</w:t>
      </w:r>
      <w:r w:rsidR="00B31F3B" w:rsidRPr="00B31F3B">
        <w:rPr>
          <w:rFonts w:ascii="Avenir Book" w:hAnsi="Avenir Book"/>
          <w:sz w:val="22"/>
          <w:szCs w:val="22"/>
        </w:rPr>
        <w:t>,</w:t>
      </w:r>
    </w:p>
    <w:p w14:paraId="20E1CD7F" w14:textId="77777777" w:rsidR="00B31F3B" w:rsidRPr="00B31F3B" w:rsidRDefault="00B31F3B" w:rsidP="00B31F3B">
      <w:pPr>
        <w:rPr>
          <w:rFonts w:ascii="Avenir Book" w:hAnsi="Avenir Book"/>
          <w:sz w:val="22"/>
          <w:szCs w:val="22"/>
        </w:rPr>
      </w:pPr>
    </w:p>
    <w:p w14:paraId="11954061" w14:textId="2BF2856F" w:rsidR="00B31F3B" w:rsidRPr="00B31F3B" w:rsidRDefault="004D054B" w:rsidP="00B31F3B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We</w:t>
      </w:r>
      <w:r w:rsidR="00B31F3B" w:rsidRPr="00B31F3B">
        <w:rPr>
          <w:rFonts w:ascii="Avenir Book" w:hAnsi="Avenir Book"/>
          <w:sz w:val="22"/>
          <w:szCs w:val="22"/>
        </w:rPr>
        <w:t xml:space="preserve"> hebben </w:t>
      </w:r>
      <w:r>
        <w:rPr>
          <w:rFonts w:ascii="Avenir Book" w:hAnsi="Avenir Book"/>
          <w:sz w:val="22"/>
          <w:szCs w:val="22"/>
        </w:rPr>
        <w:t>duidelijk</w:t>
      </w:r>
      <w:r w:rsidR="00B31F3B" w:rsidRPr="00B31F3B">
        <w:rPr>
          <w:rFonts w:ascii="Avenir Book" w:hAnsi="Avenir Book"/>
          <w:sz w:val="22"/>
          <w:szCs w:val="22"/>
        </w:rPr>
        <w:t xml:space="preserve"> te maken met een </w:t>
      </w:r>
      <w:r>
        <w:rPr>
          <w:rFonts w:ascii="Avenir Book" w:hAnsi="Avenir Book"/>
          <w:sz w:val="22"/>
          <w:szCs w:val="22"/>
        </w:rPr>
        <w:t xml:space="preserve">ernstige </w:t>
      </w:r>
      <w:r w:rsidR="00B31F3B" w:rsidRPr="00B31F3B">
        <w:rPr>
          <w:rFonts w:ascii="Avenir Book" w:hAnsi="Avenir Book"/>
          <w:sz w:val="22"/>
          <w:szCs w:val="22"/>
        </w:rPr>
        <w:t>tweede golf van de gezondheidscrisis.</w:t>
      </w:r>
    </w:p>
    <w:p w14:paraId="25D38868" w14:textId="77777777" w:rsidR="00B31F3B" w:rsidRPr="00B31F3B" w:rsidRDefault="00B31F3B" w:rsidP="00B31F3B">
      <w:pPr>
        <w:rPr>
          <w:rFonts w:ascii="Avenir Book" w:hAnsi="Avenir Book"/>
          <w:sz w:val="22"/>
          <w:szCs w:val="22"/>
        </w:rPr>
      </w:pPr>
    </w:p>
    <w:p w14:paraId="3F24B5FA" w14:textId="4A2757DE" w:rsidR="00B31F3B" w:rsidRPr="00B31F3B" w:rsidRDefault="00B31F3B" w:rsidP="00B31F3B">
      <w:pPr>
        <w:rPr>
          <w:rFonts w:ascii="Avenir Book" w:hAnsi="Avenir Book"/>
          <w:sz w:val="22"/>
          <w:szCs w:val="22"/>
        </w:rPr>
      </w:pPr>
      <w:r w:rsidRPr="00B31F3B">
        <w:rPr>
          <w:rFonts w:ascii="Avenir Book" w:hAnsi="Avenir Book"/>
          <w:sz w:val="22"/>
          <w:szCs w:val="22"/>
        </w:rPr>
        <w:t>Naar aanleiding van de overheidsrichtlijnen van 30</w:t>
      </w:r>
      <w:r w:rsidR="004D054B">
        <w:rPr>
          <w:rFonts w:ascii="Avenir Book" w:hAnsi="Avenir Book"/>
          <w:sz w:val="22"/>
          <w:szCs w:val="22"/>
        </w:rPr>
        <w:t xml:space="preserve"> oktober </w:t>
      </w:r>
      <w:r w:rsidRPr="00B31F3B">
        <w:rPr>
          <w:rFonts w:ascii="Avenir Book" w:hAnsi="Avenir Book"/>
          <w:sz w:val="22"/>
          <w:szCs w:val="22"/>
        </w:rPr>
        <w:t xml:space="preserve">2020 hebben we ons document aangepast door de </w:t>
      </w:r>
      <w:r w:rsidR="004D054B">
        <w:rPr>
          <w:rFonts w:ascii="Avenir Book" w:hAnsi="Avenir Book"/>
          <w:sz w:val="22"/>
          <w:szCs w:val="22"/>
        </w:rPr>
        <w:t xml:space="preserve">dienstverlening </w:t>
      </w:r>
      <w:r w:rsidRPr="00B31F3B">
        <w:rPr>
          <w:rFonts w:ascii="Avenir Book" w:hAnsi="Avenir Book"/>
          <w:sz w:val="22"/>
          <w:szCs w:val="22"/>
        </w:rPr>
        <w:t>met betrekking tot tweedehandswinkels en de koffieruimte</w:t>
      </w:r>
      <w:r w:rsidR="004D054B">
        <w:rPr>
          <w:rFonts w:ascii="Avenir Book" w:hAnsi="Avenir Book"/>
          <w:sz w:val="22"/>
          <w:szCs w:val="22"/>
        </w:rPr>
        <w:t>s</w:t>
      </w:r>
      <w:r w:rsidRPr="00B31F3B">
        <w:rPr>
          <w:rFonts w:ascii="Avenir Book" w:hAnsi="Avenir Book"/>
          <w:sz w:val="22"/>
          <w:szCs w:val="22"/>
        </w:rPr>
        <w:t xml:space="preserve"> </w:t>
      </w:r>
      <w:r w:rsidR="004D054B">
        <w:rPr>
          <w:rFonts w:ascii="Avenir Book" w:hAnsi="Avenir Book"/>
          <w:sz w:val="22"/>
          <w:szCs w:val="22"/>
        </w:rPr>
        <w:t xml:space="preserve">op </w:t>
      </w:r>
      <w:r w:rsidRPr="00B31F3B">
        <w:rPr>
          <w:rFonts w:ascii="Avenir Book" w:hAnsi="Avenir Book"/>
          <w:sz w:val="22"/>
          <w:szCs w:val="22"/>
        </w:rPr>
        <w:t xml:space="preserve">te </w:t>
      </w:r>
      <w:r w:rsidR="004D054B">
        <w:rPr>
          <w:rFonts w:ascii="Avenir Book" w:hAnsi="Avenir Book"/>
          <w:sz w:val="22"/>
          <w:szCs w:val="22"/>
        </w:rPr>
        <w:t>schort</w:t>
      </w:r>
      <w:r>
        <w:rPr>
          <w:rFonts w:ascii="Avenir Book" w:hAnsi="Avenir Book"/>
          <w:sz w:val="22"/>
          <w:szCs w:val="22"/>
        </w:rPr>
        <w:t>en</w:t>
      </w:r>
      <w:r w:rsidRPr="00B31F3B">
        <w:rPr>
          <w:rFonts w:ascii="Avenir Book" w:hAnsi="Avenir Book"/>
          <w:sz w:val="22"/>
          <w:szCs w:val="22"/>
        </w:rPr>
        <w:t>.</w:t>
      </w:r>
    </w:p>
    <w:p w14:paraId="0974B010" w14:textId="77777777" w:rsidR="000420FF" w:rsidRDefault="000420FF" w:rsidP="000420FF">
      <w:pPr>
        <w:rPr>
          <w:rFonts w:ascii="Avenir Book" w:hAnsi="Avenir Book"/>
          <w:sz w:val="22"/>
          <w:szCs w:val="22"/>
        </w:rPr>
      </w:pPr>
    </w:p>
    <w:p w14:paraId="5286FE36" w14:textId="1FD3416D" w:rsidR="00B31F3B" w:rsidRPr="00DB3FB6" w:rsidRDefault="00B31F3B" w:rsidP="000420F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Ter herinnering</w:t>
      </w:r>
    </w:p>
    <w:p w14:paraId="1192D9A4" w14:textId="6FA7EF79" w:rsidR="000420FF" w:rsidRPr="00DB3FB6" w:rsidRDefault="000420FF" w:rsidP="000420FF">
      <w:pPr>
        <w:rPr>
          <w:rFonts w:ascii="Avenir Book" w:hAnsi="Avenir Book"/>
          <w:sz w:val="22"/>
          <w:szCs w:val="22"/>
        </w:rPr>
      </w:pPr>
      <w:r w:rsidRPr="00DB3FB6">
        <w:rPr>
          <w:rFonts w:ascii="Avenir Book" w:hAnsi="Avenir Book"/>
          <w:sz w:val="22"/>
          <w:szCs w:val="22"/>
        </w:rPr>
        <w:t xml:space="preserve">1. </w:t>
      </w:r>
      <w:r w:rsidR="00766EDD" w:rsidRPr="00766EDD">
        <w:rPr>
          <w:rFonts w:ascii="Avenir Book" w:hAnsi="Avenir Book"/>
          <w:sz w:val="22"/>
          <w:szCs w:val="22"/>
        </w:rPr>
        <w:t xml:space="preserve">Onze prioriteit moet het behoud </w:t>
      </w:r>
      <w:r w:rsidR="004D054B">
        <w:rPr>
          <w:rFonts w:ascii="Avenir Book" w:hAnsi="Avenir Book"/>
          <w:sz w:val="22"/>
          <w:szCs w:val="22"/>
        </w:rPr>
        <w:t xml:space="preserve">zijn </w:t>
      </w:r>
      <w:r w:rsidR="00766EDD" w:rsidRPr="00766EDD">
        <w:rPr>
          <w:rFonts w:ascii="Avenir Book" w:hAnsi="Avenir Book"/>
          <w:sz w:val="22"/>
          <w:szCs w:val="22"/>
        </w:rPr>
        <w:t>van de gezondheid van onze vrijwilligers.</w:t>
      </w:r>
    </w:p>
    <w:p w14:paraId="0EF648D5" w14:textId="1DB6E3F4" w:rsidR="000420FF" w:rsidRPr="00DB3FB6" w:rsidRDefault="000420FF" w:rsidP="000420FF">
      <w:pPr>
        <w:rPr>
          <w:rFonts w:ascii="Avenir Book" w:hAnsi="Avenir Book"/>
          <w:sz w:val="22"/>
          <w:szCs w:val="22"/>
        </w:rPr>
      </w:pPr>
      <w:r w:rsidRPr="00DB3FB6">
        <w:rPr>
          <w:rFonts w:ascii="Avenir Book" w:hAnsi="Avenir Book"/>
          <w:sz w:val="22"/>
          <w:szCs w:val="22"/>
        </w:rPr>
        <w:t xml:space="preserve">2. </w:t>
      </w:r>
      <w:r w:rsidR="004D054B">
        <w:rPr>
          <w:rFonts w:ascii="Avenir Book" w:hAnsi="Avenir Book"/>
          <w:sz w:val="22"/>
          <w:szCs w:val="22"/>
        </w:rPr>
        <w:t xml:space="preserve">Plaatselijke </w:t>
      </w:r>
      <w:r w:rsidRPr="00DB3FB6">
        <w:rPr>
          <w:rFonts w:ascii="Avenir Book" w:hAnsi="Avenir Book"/>
          <w:sz w:val="22"/>
          <w:szCs w:val="22"/>
        </w:rPr>
        <w:t xml:space="preserve">voorzitters </w:t>
      </w:r>
      <w:r w:rsidR="00766EDD">
        <w:rPr>
          <w:rFonts w:ascii="Avenir Book" w:hAnsi="Avenir Book"/>
          <w:sz w:val="22"/>
          <w:szCs w:val="22"/>
        </w:rPr>
        <w:t>moeten de</w:t>
      </w:r>
      <w:r w:rsidRPr="00DB3FB6">
        <w:rPr>
          <w:rFonts w:ascii="Avenir Book" w:hAnsi="Avenir Book"/>
          <w:sz w:val="22"/>
          <w:szCs w:val="22"/>
        </w:rPr>
        <w:t xml:space="preserve"> dienst</w:t>
      </w:r>
      <w:r w:rsidR="00766EDD">
        <w:rPr>
          <w:rFonts w:ascii="Avenir Book" w:hAnsi="Avenir Book"/>
          <w:sz w:val="22"/>
          <w:szCs w:val="22"/>
        </w:rPr>
        <w:t>en aan de meest be</w:t>
      </w:r>
      <w:r w:rsidR="004D054B">
        <w:rPr>
          <w:rFonts w:ascii="Avenir Book" w:hAnsi="Avenir Book"/>
          <w:sz w:val="22"/>
          <w:szCs w:val="22"/>
        </w:rPr>
        <w:t>hoeftigen</w:t>
      </w:r>
      <w:r w:rsidRPr="00DB3FB6">
        <w:rPr>
          <w:rFonts w:ascii="Avenir Book" w:hAnsi="Avenir Book"/>
          <w:sz w:val="22"/>
          <w:szCs w:val="22"/>
        </w:rPr>
        <w:t xml:space="preserve"> </w:t>
      </w:r>
      <w:r w:rsidR="00766EDD">
        <w:rPr>
          <w:rFonts w:ascii="Avenir Book" w:hAnsi="Avenir Book"/>
          <w:sz w:val="22"/>
          <w:szCs w:val="22"/>
        </w:rPr>
        <w:t>aanpassen</w:t>
      </w:r>
      <w:r w:rsidRPr="00DB3FB6">
        <w:rPr>
          <w:rFonts w:ascii="Avenir Book" w:hAnsi="Avenir Book"/>
          <w:sz w:val="22"/>
          <w:szCs w:val="22"/>
        </w:rPr>
        <w:t>. We vertrouwen op het ge</w:t>
      </w:r>
      <w:r w:rsidR="004D054B">
        <w:rPr>
          <w:rFonts w:ascii="Avenir Book" w:hAnsi="Avenir Book"/>
          <w:sz w:val="22"/>
          <w:szCs w:val="22"/>
        </w:rPr>
        <w:t xml:space="preserve">zond verstand van de </w:t>
      </w:r>
      <w:r w:rsidRPr="00DB3FB6">
        <w:rPr>
          <w:rFonts w:ascii="Avenir Book" w:hAnsi="Avenir Book"/>
          <w:sz w:val="22"/>
          <w:szCs w:val="22"/>
        </w:rPr>
        <w:t xml:space="preserve">voorzitters </w:t>
      </w:r>
      <w:r w:rsidR="004D054B">
        <w:rPr>
          <w:rFonts w:ascii="Avenir Book" w:hAnsi="Avenir Book"/>
          <w:sz w:val="22"/>
          <w:szCs w:val="22"/>
        </w:rPr>
        <w:t xml:space="preserve"> met betrekking tot </w:t>
      </w:r>
      <w:r w:rsidRPr="00DB3FB6">
        <w:rPr>
          <w:rFonts w:ascii="Avenir Book" w:hAnsi="Avenir Book"/>
          <w:sz w:val="22"/>
          <w:szCs w:val="22"/>
        </w:rPr>
        <w:t>de vrijwilligers en de begunstigden om de geschiktheid van een dergelijke aangepaste dienst te beoordelen.</w:t>
      </w:r>
    </w:p>
    <w:p w14:paraId="0C53C96F" w14:textId="77777777" w:rsidR="004D054B" w:rsidRDefault="00B31F3B" w:rsidP="00B31F3B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b/>
          <w:sz w:val="22"/>
          <w:szCs w:val="22"/>
        </w:rPr>
        <w:t xml:space="preserve">3. </w:t>
      </w:r>
      <w:r w:rsidRPr="00B31F3B">
        <w:rPr>
          <w:rFonts w:ascii="Avenir Book" w:hAnsi="Avenir Book"/>
          <w:sz w:val="22"/>
          <w:szCs w:val="22"/>
        </w:rPr>
        <w:t xml:space="preserve">Personen ouder dan 65 jaar : de leeftijd is niet bepalend, maar uw gezondheid en het risiconiveau van de specifieke activiteit. </w:t>
      </w:r>
    </w:p>
    <w:p w14:paraId="501516D7" w14:textId="77777777" w:rsidR="004D054B" w:rsidRDefault="004D054B" w:rsidP="00B31F3B">
      <w:pPr>
        <w:rPr>
          <w:rFonts w:ascii="Avenir Book" w:hAnsi="Avenir Book"/>
          <w:sz w:val="22"/>
          <w:szCs w:val="22"/>
        </w:rPr>
      </w:pPr>
    </w:p>
    <w:p w14:paraId="1954CF19" w14:textId="05635DE0" w:rsidR="000420FF" w:rsidRPr="00B31F3B" w:rsidRDefault="00B31F3B" w:rsidP="00B31F3B">
      <w:pPr>
        <w:rPr>
          <w:rFonts w:ascii="Avenir Book" w:hAnsi="Avenir Book"/>
          <w:sz w:val="22"/>
          <w:szCs w:val="22"/>
        </w:rPr>
      </w:pPr>
      <w:r w:rsidRPr="00B31F3B">
        <w:rPr>
          <w:rFonts w:ascii="Avenir Book" w:hAnsi="Avenir Book"/>
          <w:sz w:val="22"/>
          <w:szCs w:val="22"/>
        </w:rPr>
        <w:t>Meer informatie in de gids &gt;</w:t>
      </w:r>
    </w:p>
    <w:p w14:paraId="69F36F7C" w14:textId="77777777" w:rsidR="00B31F3B" w:rsidRPr="00844D37" w:rsidRDefault="004D054B" w:rsidP="00B31F3B">
      <w:pPr>
        <w:rPr>
          <w:rFonts w:ascii="Avenir Book" w:hAnsi="Avenir Book"/>
          <w:sz w:val="22"/>
          <w:szCs w:val="22"/>
        </w:rPr>
      </w:pPr>
      <w:hyperlink r:id="rId8" w:history="1">
        <w:r w:rsidR="00B31F3B" w:rsidRPr="00844D37">
          <w:rPr>
            <w:rStyle w:val="Lienhypertexte"/>
            <w:rFonts w:ascii="Avenir Book" w:hAnsi="Avenir Book"/>
            <w:sz w:val="22"/>
            <w:szCs w:val="22"/>
          </w:rPr>
          <w:t>https://www.vlaanderen.be/gezondheid-en-welzijn/gezondheid/gezondheid-en-preventie-tijdens-de-coronacrisis/vrijwilligerswerk-in-coronatijden</w:t>
        </w:r>
      </w:hyperlink>
    </w:p>
    <w:p w14:paraId="68F0AE06" w14:textId="77777777" w:rsidR="00B31F3B" w:rsidRDefault="00B31F3B" w:rsidP="000420FF">
      <w:pPr>
        <w:rPr>
          <w:rFonts w:ascii="Avenir Book" w:hAnsi="Avenir Book"/>
          <w:sz w:val="22"/>
          <w:szCs w:val="22"/>
        </w:rPr>
      </w:pPr>
    </w:p>
    <w:p w14:paraId="3502238B" w14:textId="760A89BA" w:rsidR="00B31F3B" w:rsidRDefault="00B31F3B" w:rsidP="000420FF">
      <w:pPr>
        <w:rPr>
          <w:rFonts w:ascii="Avenir Book" w:hAnsi="Avenir Book"/>
          <w:sz w:val="22"/>
          <w:szCs w:val="22"/>
        </w:rPr>
      </w:pPr>
      <w:r w:rsidRPr="00B31F3B">
        <w:rPr>
          <w:rFonts w:ascii="Avenir Book" w:hAnsi="Avenir Book"/>
          <w:sz w:val="22"/>
          <w:szCs w:val="22"/>
        </w:rPr>
        <w:t xml:space="preserve">Als u besluit om de </w:t>
      </w:r>
      <w:r>
        <w:rPr>
          <w:rFonts w:ascii="Avenir Book" w:hAnsi="Avenir Book"/>
          <w:sz w:val="22"/>
          <w:szCs w:val="22"/>
        </w:rPr>
        <w:t>voedsel</w:t>
      </w:r>
      <w:r w:rsidRPr="00B31F3B">
        <w:rPr>
          <w:rFonts w:ascii="Avenir Book" w:hAnsi="Avenir Book"/>
          <w:sz w:val="22"/>
          <w:szCs w:val="22"/>
        </w:rPr>
        <w:t>pakketbe</w:t>
      </w:r>
      <w:r>
        <w:rPr>
          <w:rFonts w:ascii="Avenir Book" w:hAnsi="Avenir Book"/>
          <w:sz w:val="22"/>
          <w:szCs w:val="22"/>
        </w:rPr>
        <w:t>deling</w:t>
      </w:r>
      <w:r w:rsidRPr="00B31F3B">
        <w:rPr>
          <w:rFonts w:ascii="Avenir Book" w:hAnsi="Avenir Book"/>
          <w:sz w:val="22"/>
          <w:szCs w:val="22"/>
        </w:rPr>
        <w:t xml:space="preserve"> tijdelijk op te schorten, informeer dan uw Provinciaal </w:t>
      </w:r>
      <w:r>
        <w:rPr>
          <w:rFonts w:ascii="Avenir Book" w:hAnsi="Avenir Book"/>
          <w:sz w:val="22"/>
          <w:szCs w:val="22"/>
        </w:rPr>
        <w:t>Voorzitter en de Nationale Raad (</w:t>
      </w:r>
      <w:hyperlink r:id="rId9" w:history="1">
        <w:r w:rsidRPr="00BD2EB6">
          <w:rPr>
            <w:rStyle w:val="Lienhypertexte"/>
            <w:rFonts w:ascii="Avenir Book" w:hAnsi="Avenir Book"/>
            <w:sz w:val="22"/>
            <w:szCs w:val="22"/>
          </w:rPr>
          <w:t>mailto:contact@vincentdepaul.be</w:t>
        </w:r>
      </w:hyperlink>
      <w:r>
        <w:rPr>
          <w:rFonts w:ascii="Avenir Book" w:hAnsi="Avenir Book"/>
          <w:sz w:val="22"/>
          <w:szCs w:val="22"/>
        </w:rPr>
        <w:t xml:space="preserve"> )</w:t>
      </w:r>
    </w:p>
    <w:p w14:paraId="2E1A4FFB" w14:textId="77777777" w:rsidR="00B31F3B" w:rsidRDefault="00B31F3B" w:rsidP="000420FF">
      <w:pPr>
        <w:rPr>
          <w:rFonts w:ascii="Avenir Book" w:hAnsi="Avenir Book"/>
          <w:sz w:val="22"/>
          <w:szCs w:val="22"/>
        </w:rPr>
      </w:pPr>
    </w:p>
    <w:p w14:paraId="181D38F1" w14:textId="7BAE0ACE" w:rsidR="000420FF" w:rsidRPr="00DB3FB6" w:rsidRDefault="004D054B" w:rsidP="000420F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Om u als voorzitter</w:t>
      </w:r>
      <w:r w:rsidR="000420FF" w:rsidRPr="00DB3FB6">
        <w:rPr>
          <w:rFonts w:ascii="Avenir Book" w:hAnsi="Avenir Book"/>
          <w:sz w:val="22"/>
          <w:szCs w:val="22"/>
        </w:rPr>
        <w:t xml:space="preserve"> te helpen, </w:t>
      </w:r>
      <w:r>
        <w:rPr>
          <w:rFonts w:ascii="Avenir Book" w:hAnsi="Avenir Book"/>
          <w:sz w:val="22"/>
          <w:szCs w:val="22"/>
        </w:rPr>
        <w:t xml:space="preserve">vragen we u </w:t>
      </w:r>
      <w:r w:rsidR="000420FF" w:rsidRPr="00DB3FB6">
        <w:rPr>
          <w:rFonts w:ascii="Avenir Book" w:hAnsi="Avenir Book"/>
          <w:sz w:val="22"/>
          <w:szCs w:val="22"/>
        </w:rPr>
        <w:t>de volg</w:t>
      </w:r>
      <w:r w:rsidR="00AD5095" w:rsidRPr="00DB3FB6">
        <w:rPr>
          <w:rFonts w:ascii="Avenir Book" w:hAnsi="Avenir Book"/>
          <w:sz w:val="22"/>
          <w:szCs w:val="22"/>
        </w:rPr>
        <w:t>ende risicoanalyse te bekijken en in te vullen</w:t>
      </w:r>
      <w:r w:rsidR="000420FF" w:rsidRPr="00DB3FB6">
        <w:rPr>
          <w:rFonts w:ascii="Avenir Book" w:hAnsi="Avenir Book"/>
          <w:sz w:val="22"/>
          <w:szCs w:val="22"/>
        </w:rPr>
        <w:t xml:space="preserve">. Als niet aan de eisen wordt voldaan, wordt </w:t>
      </w:r>
      <w:r>
        <w:rPr>
          <w:rFonts w:ascii="Avenir Book" w:hAnsi="Avenir Book"/>
          <w:sz w:val="22"/>
          <w:szCs w:val="22"/>
        </w:rPr>
        <w:t xml:space="preserve">u </w:t>
      </w:r>
      <w:r w:rsidR="000420FF" w:rsidRPr="00DB3FB6">
        <w:rPr>
          <w:rFonts w:ascii="Avenir Book" w:hAnsi="Avenir Book"/>
          <w:sz w:val="22"/>
          <w:szCs w:val="22"/>
        </w:rPr>
        <w:t>gevraagd de werking ervan aan te passen om de gezondheid van onze vrijwilligers en begunstigden te vrijwaren.</w:t>
      </w:r>
    </w:p>
    <w:p w14:paraId="127476E6" w14:textId="77777777" w:rsidR="00B53AFE" w:rsidRPr="00DB3FB6" w:rsidRDefault="00B53AFE">
      <w:pPr>
        <w:rPr>
          <w:rFonts w:ascii="Avenir Book" w:hAnsi="Avenir Book"/>
          <w:sz w:val="22"/>
          <w:szCs w:val="22"/>
        </w:rPr>
      </w:pPr>
    </w:p>
    <w:p w14:paraId="7F125C11" w14:textId="77777777" w:rsidR="007F429F" w:rsidRPr="00B53AFE" w:rsidRDefault="007F429F" w:rsidP="00D64EC9">
      <w:pPr>
        <w:rPr>
          <w:rFonts w:ascii="Avenir Book" w:hAnsi="Avenir Book"/>
          <w:sz w:val="22"/>
          <w:szCs w:val="22"/>
        </w:rPr>
      </w:pPr>
    </w:p>
    <w:p w14:paraId="448CA67B" w14:textId="34BB607C" w:rsidR="000420FF" w:rsidRPr="000420FF" w:rsidRDefault="000420FF" w:rsidP="000420FF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Meer </w:t>
      </w:r>
      <w:r w:rsidR="00844D37">
        <w:rPr>
          <w:rFonts w:ascii="Avenir Book" w:hAnsi="Avenir Book"/>
          <w:sz w:val="22"/>
          <w:szCs w:val="22"/>
        </w:rPr>
        <w:t xml:space="preserve">algemene </w:t>
      </w:r>
      <w:r>
        <w:rPr>
          <w:rFonts w:ascii="Avenir Book" w:hAnsi="Avenir Book"/>
          <w:sz w:val="22"/>
          <w:szCs w:val="22"/>
        </w:rPr>
        <w:t>info</w:t>
      </w:r>
      <w:r w:rsidR="003157D3" w:rsidRPr="00B53AFE">
        <w:rPr>
          <w:rFonts w:ascii="Avenir Book" w:hAnsi="Avenir Book"/>
          <w:sz w:val="22"/>
          <w:szCs w:val="22"/>
        </w:rPr>
        <w:t xml:space="preserve"> : </w:t>
      </w:r>
      <w:hyperlink r:id="rId10" w:history="1">
        <w:r w:rsidRPr="000420FF">
          <w:rPr>
            <w:rStyle w:val="Lienhypertexte"/>
            <w:rFonts w:ascii="Avenir Book" w:hAnsi="Avenir Book"/>
            <w:sz w:val="22"/>
            <w:szCs w:val="22"/>
          </w:rPr>
          <w:t>http://www.info-coronavirus.be/nl/</w:t>
        </w:r>
      </w:hyperlink>
    </w:p>
    <w:p w14:paraId="220D765C" w14:textId="77777777" w:rsidR="003157D3" w:rsidRPr="00B53AFE" w:rsidRDefault="003157D3" w:rsidP="00D64EC9">
      <w:pPr>
        <w:rPr>
          <w:rFonts w:ascii="Avenir Book" w:hAnsi="Avenir Book"/>
          <w:sz w:val="22"/>
          <w:szCs w:val="22"/>
        </w:rPr>
      </w:pPr>
    </w:p>
    <w:p w14:paraId="208ACE87" w14:textId="64682103" w:rsidR="009F1008" w:rsidRPr="00B53AFE" w:rsidRDefault="00000C3F" w:rsidP="00D64EC9">
      <w:pPr>
        <w:rPr>
          <w:rFonts w:ascii="Avenir Book" w:hAnsi="Avenir Book"/>
          <w:sz w:val="22"/>
          <w:szCs w:val="22"/>
        </w:rPr>
      </w:pPr>
      <w:r w:rsidRPr="00000C3F">
        <w:rPr>
          <w:rFonts w:ascii="Avenir Book" w:hAnsi="Avenir Book"/>
          <w:sz w:val="22"/>
          <w:szCs w:val="22"/>
        </w:rPr>
        <w:t>Zorg voor jezelf en anderen!</w:t>
      </w:r>
      <w:r w:rsidR="003B7117" w:rsidRPr="00B53AFE">
        <w:rPr>
          <w:rFonts w:ascii="Avenir Book" w:hAnsi="Avenir Book"/>
          <w:sz w:val="22"/>
          <w:szCs w:val="22"/>
        </w:rPr>
        <w:br w:type="page"/>
      </w:r>
    </w:p>
    <w:p w14:paraId="19002E7A" w14:textId="1E58BBDF" w:rsidR="00D64EC9" w:rsidRPr="00B53AFE" w:rsidRDefault="000420FF" w:rsidP="00B53AFE">
      <w:pPr>
        <w:jc w:val="center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lastRenderedPageBreak/>
        <w:t>CONFERENTI</w:t>
      </w:r>
      <w:r w:rsidR="003B7117" w:rsidRPr="00B53AFE">
        <w:rPr>
          <w:rFonts w:ascii="Avenir Book" w:hAnsi="Avenir Book"/>
          <w:sz w:val="22"/>
          <w:szCs w:val="22"/>
        </w:rPr>
        <w:t>E : ..............................................................................</w:t>
      </w:r>
    </w:p>
    <w:p w14:paraId="252AC721" w14:textId="77777777" w:rsidR="003B7117" w:rsidRPr="00B53AFE" w:rsidRDefault="003B7117" w:rsidP="00B53AFE">
      <w:pPr>
        <w:jc w:val="center"/>
        <w:rPr>
          <w:rFonts w:ascii="Avenir Book" w:hAnsi="Avenir Book"/>
          <w:sz w:val="22"/>
          <w:szCs w:val="22"/>
        </w:rPr>
      </w:pPr>
    </w:p>
    <w:p w14:paraId="4B86D6E7" w14:textId="6465A332" w:rsidR="003B7117" w:rsidRPr="00DB3FB6" w:rsidRDefault="00AD5095" w:rsidP="00B53AFE">
      <w:pPr>
        <w:jc w:val="center"/>
        <w:rPr>
          <w:rFonts w:ascii="Avenir Book" w:hAnsi="Avenir Book"/>
          <w:sz w:val="22"/>
          <w:szCs w:val="22"/>
        </w:rPr>
      </w:pPr>
      <w:r w:rsidRPr="00DB3FB6">
        <w:rPr>
          <w:rFonts w:ascii="Avenir Book" w:hAnsi="Avenir Book"/>
          <w:sz w:val="22"/>
          <w:szCs w:val="22"/>
        </w:rPr>
        <w:t>ANALYSE</w:t>
      </w:r>
      <w:r w:rsidR="003B7117" w:rsidRPr="00DB3FB6">
        <w:rPr>
          <w:rFonts w:ascii="Avenir Book" w:hAnsi="Avenir Book"/>
          <w:sz w:val="22"/>
          <w:szCs w:val="22"/>
        </w:rPr>
        <w:t xml:space="preserve"> </w:t>
      </w:r>
      <w:r w:rsidR="000420FF" w:rsidRPr="00DB3FB6">
        <w:rPr>
          <w:rFonts w:ascii="Avenir Book" w:hAnsi="Avenir Book"/>
          <w:sz w:val="22"/>
          <w:szCs w:val="22"/>
        </w:rPr>
        <w:t>UITGEVOERD OP (datum</w:t>
      </w:r>
      <w:r w:rsidR="003B7117" w:rsidRPr="00DB3FB6">
        <w:rPr>
          <w:rFonts w:ascii="Avenir Book" w:hAnsi="Avenir Book"/>
          <w:sz w:val="22"/>
          <w:szCs w:val="22"/>
        </w:rPr>
        <w:t>):  ...................................................</w:t>
      </w:r>
    </w:p>
    <w:p w14:paraId="56FA54A1" w14:textId="77777777" w:rsidR="003B7117" w:rsidRPr="00DB3FB6" w:rsidRDefault="003B7117" w:rsidP="00D64EC9">
      <w:pPr>
        <w:rPr>
          <w:rFonts w:ascii="Avenir Book" w:hAnsi="Avenir Book"/>
          <w:sz w:val="22"/>
          <w:szCs w:val="22"/>
        </w:rPr>
      </w:pPr>
    </w:p>
    <w:p w14:paraId="3703B745" w14:textId="77777777" w:rsidR="00D64EC9" w:rsidRPr="00DB3FB6" w:rsidRDefault="00D64EC9" w:rsidP="00D64EC9">
      <w:pPr>
        <w:rPr>
          <w:rFonts w:ascii="Avenir Book" w:hAnsi="Avenir Book"/>
          <w:sz w:val="22"/>
          <w:szCs w:val="22"/>
        </w:rPr>
      </w:pPr>
    </w:p>
    <w:p w14:paraId="249A9E58" w14:textId="44C05320" w:rsidR="00D64EC9" w:rsidRPr="00DB3FB6" w:rsidRDefault="0094143A" w:rsidP="00D64EC9">
      <w:pPr>
        <w:rPr>
          <w:rFonts w:ascii="Avenir Book" w:hAnsi="Avenir Book"/>
          <w:sz w:val="22"/>
          <w:szCs w:val="22"/>
        </w:rPr>
      </w:pPr>
      <w:r w:rsidRPr="00DB3FB6">
        <w:rPr>
          <w:rFonts w:ascii="Avenir Book" w:hAnsi="Avenir Book"/>
          <w:sz w:val="22"/>
          <w:szCs w:val="22"/>
        </w:rPr>
        <w:t>Algemeen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18"/>
      </w:tblGrid>
      <w:tr w:rsidR="00D64EC9" w:rsidRPr="00DB3FB6" w14:paraId="3F0CB951" w14:textId="77777777" w:rsidTr="00D64EC9">
        <w:tc>
          <w:tcPr>
            <w:tcW w:w="7196" w:type="dxa"/>
            <w:tcBorders>
              <w:top w:val="nil"/>
              <w:left w:val="nil"/>
            </w:tcBorders>
          </w:tcPr>
          <w:p w14:paraId="5AB96C5C" w14:textId="77777777" w:rsidR="00D64EC9" w:rsidRPr="00DB3FB6" w:rsidRDefault="00D64EC9" w:rsidP="00D64EC9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7EEFD3" w14:textId="77777777" w:rsidR="00D64EC9" w:rsidRPr="00DB3FB6" w:rsidRDefault="00D64EC9" w:rsidP="00D64EC9">
            <w:pPr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OK</w:t>
            </w:r>
          </w:p>
        </w:tc>
        <w:tc>
          <w:tcPr>
            <w:tcW w:w="1018" w:type="dxa"/>
          </w:tcPr>
          <w:p w14:paraId="1EC3226F" w14:textId="77777777" w:rsidR="00D64EC9" w:rsidRPr="00DB3FB6" w:rsidRDefault="00D64EC9" w:rsidP="00D64EC9">
            <w:pPr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NOK</w:t>
            </w:r>
          </w:p>
        </w:tc>
      </w:tr>
      <w:tr w:rsidR="00D64EC9" w:rsidRPr="00DB3FB6" w14:paraId="63B316E1" w14:textId="77777777" w:rsidTr="00D64EC9">
        <w:tc>
          <w:tcPr>
            <w:tcW w:w="7196" w:type="dxa"/>
          </w:tcPr>
          <w:p w14:paraId="446F47C9" w14:textId="28FB68E6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Informeer alle vrijwilligers dat ze bij symptomen van een luchtweg</w:t>
            </w:r>
            <w:r w:rsidR="00AD5095" w:rsidRPr="00DB3FB6">
              <w:rPr>
                <w:rFonts w:ascii="Avenir Book" w:hAnsi="Avenir Book"/>
                <w:sz w:val="22"/>
                <w:szCs w:val="22"/>
              </w:rPr>
              <w:t>en</w:t>
            </w:r>
            <w:r w:rsidRPr="00DB3FB6">
              <w:rPr>
                <w:rFonts w:ascii="Avenir Book" w:hAnsi="Avenir Book"/>
                <w:sz w:val="22"/>
                <w:szCs w:val="22"/>
              </w:rPr>
              <w:t>infectie</w:t>
            </w:r>
            <w:r w:rsidR="00AD5095" w:rsidRPr="00DB3FB6">
              <w:rPr>
                <w:rFonts w:ascii="Avenir Book" w:hAnsi="Avenir Book"/>
                <w:sz w:val="22"/>
                <w:szCs w:val="22"/>
              </w:rPr>
              <w:t xml:space="preserve"> (verkoudheid</w:t>
            </w:r>
            <w:r w:rsidRPr="00DB3FB6">
              <w:rPr>
                <w:rFonts w:ascii="Avenir Book" w:hAnsi="Avenir Book"/>
                <w:sz w:val="22"/>
                <w:szCs w:val="22"/>
              </w:rPr>
              <w:t>, keelpijn, koorts, droge hoest...) niet naar hun werk mogen komen en dat ze contact moeten opnemen met een arts.</w:t>
            </w:r>
          </w:p>
          <w:p w14:paraId="07EAAB5A" w14:textId="46177339" w:rsidR="00844D37" w:rsidRPr="00844D37" w:rsidRDefault="00844D37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  <w:u w:val="single"/>
              </w:rPr>
            </w:pPr>
            <w:r w:rsidRPr="00844D37">
              <w:rPr>
                <w:rFonts w:ascii="Avenir Book" w:hAnsi="Avenir Book"/>
                <w:sz w:val="22"/>
                <w:szCs w:val="22"/>
                <w:u w:val="single"/>
              </w:rPr>
              <w:t>Het wordt aanbevolen dat vrijwilligers die tot risicogroepen / ouder dan 65 jaar behoren de gids (zie bl. 1) raadplegen om te beoordelen of ze niet meer moeten komen tijdens de periode van de pandemie.</w:t>
            </w:r>
          </w:p>
          <w:p w14:paraId="3463F79D" w14:textId="6932D5DA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Beperk tot het strikte minimum het aantal vrijwilligers dat nodig is om pakketten voor te bereiden en te verdelen.</w:t>
            </w:r>
          </w:p>
          <w:p w14:paraId="7A1F2011" w14:textId="03789035" w:rsidR="005C37E4" w:rsidRPr="00DB3FB6" w:rsidRDefault="006974C8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Hang Covid19 affiches op aan</w:t>
            </w:r>
            <w:r w:rsidR="00AD5095" w:rsidRPr="00DB3FB6">
              <w:rPr>
                <w:rFonts w:ascii="Avenir Book" w:hAnsi="Avenir Book"/>
                <w:sz w:val="22"/>
                <w:szCs w:val="22"/>
              </w:rPr>
              <w:t xml:space="preserve"> de ingang en op plaatsen waar dit nodig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is zodat ze 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zichtbaar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zijn 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voor </w:t>
            </w:r>
            <w:r w:rsidR="00AD5095" w:rsidRPr="00DB3FB6">
              <w:rPr>
                <w:rFonts w:ascii="Avenir Book" w:hAnsi="Avenir Book"/>
                <w:sz w:val="22"/>
                <w:szCs w:val="22"/>
              </w:rPr>
              <w:t>de mensen die binnenkomen.</w:t>
            </w:r>
          </w:p>
          <w:p w14:paraId="1F979C5C" w14:textId="77051A1D" w:rsidR="00532BE7" w:rsidRPr="00844D37" w:rsidRDefault="006974C8" w:rsidP="00814E0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844D37">
              <w:rPr>
                <w:rFonts w:ascii="Avenir Book" w:hAnsi="Avenir Book"/>
                <w:sz w:val="22"/>
                <w:szCs w:val="22"/>
              </w:rPr>
              <w:t>Vergaderingen</w:t>
            </w:r>
            <w:r w:rsidR="005C37E4" w:rsidRPr="00844D37">
              <w:rPr>
                <w:rFonts w:ascii="Avenir Book" w:hAnsi="Avenir Book"/>
                <w:sz w:val="22"/>
                <w:szCs w:val="22"/>
              </w:rPr>
              <w:t xml:space="preserve"> tussen vrijwilligers per telefoon, messenger, </w:t>
            </w:r>
            <w:r w:rsidRPr="00844D37">
              <w:rPr>
                <w:rFonts w:ascii="Avenir Book" w:hAnsi="Avenir Book"/>
                <w:sz w:val="22"/>
                <w:szCs w:val="22"/>
              </w:rPr>
              <w:t xml:space="preserve">whatsap, </w:t>
            </w:r>
            <w:r w:rsidR="005C37E4" w:rsidRPr="00844D37">
              <w:rPr>
                <w:rFonts w:ascii="Avenir Book" w:hAnsi="Avenir Book"/>
                <w:sz w:val="22"/>
                <w:szCs w:val="22"/>
              </w:rPr>
              <w:t>...</w:t>
            </w:r>
            <w:r w:rsidR="00814E0E" w:rsidRPr="00844D37">
              <w:rPr>
                <w:rFonts w:ascii="Avenir Book" w:hAnsi="Avenir Book"/>
                <w:sz w:val="22"/>
                <w:szCs w:val="22"/>
              </w:rPr>
              <w:t xml:space="preserve"> of in een lokaal die het respect voor de afstand toelaat.</w:t>
            </w:r>
          </w:p>
        </w:tc>
        <w:tc>
          <w:tcPr>
            <w:tcW w:w="992" w:type="dxa"/>
          </w:tcPr>
          <w:p w14:paraId="165627ED" w14:textId="77777777" w:rsidR="00D64EC9" w:rsidRPr="00DB3FB6" w:rsidRDefault="00D64EC9" w:rsidP="00D64EC9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24672E9" w14:textId="77777777" w:rsidR="00F13708" w:rsidRPr="00DB3FB6" w:rsidRDefault="00F13708" w:rsidP="00D64EC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6881A575" w14:textId="77777777" w:rsidR="00D64EC9" w:rsidRPr="00B53AFE" w:rsidRDefault="00D64EC9" w:rsidP="00D64EC9">
      <w:pPr>
        <w:rPr>
          <w:rFonts w:ascii="Avenir Book" w:hAnsi="Avenir Book"/>
          <w:sz w:val="22"/>
          <w:szCs w:val="22"/>
        </w:rPr>
      </w:pPr>
    </w:p>
    <w:p w14:paraId="50B563AD" w14:textId="77777777" w:rsidR="002E6CB4" w:rsidRPr="00B53AFE" w:rsidRDefault="002E6CB4" w:rsidP="00D64EC9">
      <w:pPr>
        <w:rPr>
          <w:rFonts w:ascii="Avenir Book" w:hAnsi="Avenir Book"/>
          <w:sz w:val="22"/>
          <w:szCs w:val="22"/>
        </w:rPr>
      </w:pPr>
    </w:p>
    <w:p w14:paraId="59BDCC72" w14:textId="24F9BD8B" w:rsidR="002E6CB4" w:rsidRPr="00B53AFE" w:rsidRDefault="005C37E4" w:rsidP="002E6CB4">
      <w:pPr>
        <w:rPr>
          <w:rFonts w:ascii="Avenir Book" w:hAnsi="Avenir Book"/>
          <w:sz w:val="22"/>
          <w:szCs w:val="22"/>
        </w:rPr>
      </w:pPr>
      <w:r w:rsidRPr="005C37E4">
        <w:rPr>
          <w:rFonts w:ascii="Avenir Book" w:hAnsi="Avenir Book"/>
          <w:sz w:val="22"/>
          <w:szCs w:val="22"/>
        </w:rPr>
        <w:t>Begeleiding van de begunstigden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18"/>
      </w:tblGrid>
      <w:tr w:rsidR="002E6CB4" w:rsidRPr="00B53AFE" w14:paraId="6353B713" w14:textId="77777777" w:rsidTr="002E6CB4">
        <w:tc>
          <w:tcPr>
            <w:tcW w:w="7196" w:type="dxa"/>
            <w:tcBorders>
              <w:top w:val="nil"/>
              <w:left w:val="nil"/>
            </w:tcBorders>
          </w:tcPr>
          <w:p w14:paraId="61592121" w14:textId="77777777" w:rsidR="002E6CB4" w:rsidRPr="00B53AFE" w:rsidRDefault="002E6CB4" w:rsidP="002E6CB4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58E886" w14:textId="77777777" w:rsidR="002E6CB4" w:rsidRPr="00B53AFE" w:rsidRDefault="002E6CB4" w:rsidP="002E6CB4">
            <w:pPr>
              <w:rPr>
                <w:rFonts w:ascii="Avenir Book" w:hAnsi="Avenir Book"/>
                <w:sz w:val="22"/>
                <w:szCs w:val="22"/>
              </w:rPr>
            </w:pPr>
            <w:r w:rsidRPr="00B53AFE">
              <w:rPr>
                <w:rFonts w:ascii="Avenir Book" w:hAnsi="Avenir Book"/>
                <w:sz w:val="22"/>
                <w:szCs w:val="22"/>
              </w:rPr>
              <w:t>OK</w:t>
            </w:r>
          </w:p>
        </w:tc>
        <w:tc>
          <w:tcPr>
            <w:tcW w:w="1018" w:type="dxa"/>
          </w:tcPr>
          <w:p w14:paraId="74DD27FB" w14:textId="77777777" w:rsidR="002E6CB4" w:rsidRPr="00B53AFE" w:rsidRDefault="002E6CB4" w:rsidP="002E6CB4">
            <w:pPr>
              <w:rPr>
                <w:rFonts w:ascii="Avenir Book" w:hAnsi="Avenir Book"/>
                <w:sz w:val="22"/>
                <w:szCs w:val="22"/>
              </w:rPr>
            </w:pPr>
            <w:r w:rsidRPr="00B53AFE">
              <w:rPr>
                <w:rFonts w:ascii="Avenir Book" w:hAnsi="Avenir Book"/>
                <w:sz w:val="22"/>
                <w:szCs w:val="22"/>
              </w:rPr>
              <w:t>NOK</w:t>
            </w:r>
          </w:p>
        </w:tc>
      </w:tr>
      <w:tr w:rsidR="002E6CB4" w:rsidRPr="00B53AFE" w14:paraId="30AD6148" w14:textId="77777777" w:rsidTr="002E6CB4">
        <w:tc>
          <w:tcPr>
            <w:tcW w:w="7196" w:type="dxa"/>
          </w:tcPr>
          <w:p w14:paraId="744530ED" w14:textId="77777777" w:rsidR="005C37E4" w:rsidRPr="005C37E4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5C37E4">
              <w:rPr>
                <w:rFonts w:ascii="Avenir Book" w:hAnsi="Avenir Book"/>
                <w:sz w:val="22"/>
                <w:szCs w:val="22"/>
              </w:rPr>
              <w:t>Informeer de begunstigden zo goed mogelijk (facebook, telefoon, lokale pers, ...) dat de distributie in aangepaste vorm wordt voortgezet.</w:t>
            </w:r>
          </w:p>
          <w:p w14:paraId="1D72E53E" w14:textId="77777777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5C37E4">
              <w:rPr>
                <w:rFonts w:ascii="Avenir Book" w:hAnsi="Avenir Book"/>
                <w:sz w:val="22"/>
                <w:szCs w:val="22"/>
              </w:rPr>
              <w:t xml:space="preserve">Pas zo nodig de telefoonnummers van de contactpersonen aan en breng de begunstigden </w:t>
            </w:r>
            <w:r w:rsidRPr="00DB3FB6">
              <w:rPr>
                <w:rFonts w:ascii="Avenir Book" w:hAnsi="Avenir Book"/>
                <w:sz w:val="22"/>
                <w:szCs w:val="22"/>
              </w:rPr>
              <w:t>op de hoogte.</w:t>
            </w:r>
          </w:p>
          <w:p w14:paraId="5BD139CA" w14:textId="5CB6009C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 xml:space="preserve">Informeer de begunstigden </w:t>
            </w:r>
            <w:r w:rsidR="002B45A7" w:rsidRPr="00DB3FB6">
              <w:rPr>
                <w:rFonts w:ascii="Avenir Book" w:hAnsi="Avenir Book"/>
                <w:sz w:val="22"/>
                <w:szCs w:val="22"/>
              </w:rPr>
              <w:t xml:space="preserve">dat ze niet mogen komen als zij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 symptomen </w:t>
            </w:r>
            <w:r w:rsidR="002B45A7" w:rsidRPr="00DB3FB6">
              <w:rPr>
                <w:rFonts w:ascii="Avenir Book" w:hAnsi="Avenir Book"/>
                <w:sz w:val="22"/>
                <w:szCs w:val="22"/>
              </w:rPr>
              <w:t xml:space="preserve">vertonen </w:t>
            </w:r>
            <w:r w:rsidRPr="00DB3FB6">
              <w:rPr>
                <w:rFonts w:ascii="Avenir Book" w:hAnsi="Avenir Book"/>
                <w:sz w:val="22"/>
                <w:szCs w:val="22"/>
              </w:rPr>
              <w:t>van een luchtweg</w:t>
            </w:r>
            <w:r w:rsidR="002B45A7" w:rsidRPr="00DB3FB6">
              <w:rPr>
                <w:rFonts w:ascii="Avenir Book" w:hAnsi="Avenir Book"/>
                <w:sz w:val="22"/>
                <w:szCs w:val="22"/>
              </w:rPr>
              <w:t>eninfectie (verkoudheid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, keelpijn, koorts, droge hoest...) en </w:t>
            </w:r>
            <w:r w:rsidR="002B45A7" w:rsidRPr="00DB3FB6">
              <w:rPr>
                <w:rFonts w:ascii="Avenir Book" w:hAnsi="Avenir Book"/>
                <w:sz w:val="22"/>
                <w:szCs w:val="22"/>
              </w:rPr>
              <w:t xml:space="preserve">dat ze contact moeten opnemen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met een arts. </w:t>
            </w:r>
            <w:r w:rsidR="002B45A7" w:rsidRPr="00DB3FB6">
              <w:rPr>
                <w:rFonts w:ascii="Avenir Book" w:hAnsi="Avenir Book"/>
                <w:sz w:val="22"/>
                <w:szCs w:val="22"/>
              </w:rPr>
              <w:t xml:space="preserve"> Stel hen voor dat het pakket thuis wordt bezorgd</w:t>
            </w:r>
            <w:r w:rsidRPr="00DB3FB6">
              <w:rPr>
                <w:rFonts w:ascii="Avenir Book" w:hAnsi="Avenir Book"/>
                <w:sz w:val="22"/>
                <w:szCs w:val="22"/>
              </w:rPr>
              <w:t>.</w:t>
            </w:r>
          </w:p>
          <w:p w14:paraId="04A2D20E" w14:textId="04D656B5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5C37E4">
              <w:rPr>
                <w:rFonts w:ascii="Avenir Book" w:hAnsi="Avenir Book"/>
                <w:sz w:val="22"/>
                <w:szCs w:val="22"/>
              </w:rPr>
              <w:t>Regelmatig contact houden met de meest sociaal geïsoleerde</w:t>
            </w:r>
            <w:r>
              <w:rPr>
                <w:rFonts w:ascii="Avenir Book" w:hAnsi="Avenir Book"/>
                <w:sz w:val="22"/>
                <w:szCs w:val="22"/>
              </w:rPr>
              <w:t xml:space="preserve"> begunstigden via telefoon,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messenger, ... Vraag de vrijwilligers die </w:t>
            </w:r>
            <w:r w:rsidR="002B45A7" w:rsidRPr="00DB3FB6">
              <w:rPr>
                <w:rFonts w:ascii="Avenir Book" w:hAnsi="Avenir Book"/>
                <w:sz w:val="22"/>
                <w:szCs w:val="22"/>
              </w:rPr>
              <w:t>thuis zijn om dit te doen.</w:t>
            </w:r>
          </w:p>
          <w:p w14:paraId="75610420" w14:textId="77777777" w:rsidR="005C37E4" w:rsidRPr="005C37E4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Vraag de begunstigden naar</w:t>
            </w:r>
            <w:r w:rsidRPr="005C37E4">
              <w:rPr>
                <w:rFonts w:ascii="Avenir Book" w:hAnsi="Avenir Book"/>
                <w:sz w:val="22"/>
                <w:szCs w:val="22"/>
              </w:rPr>
              <w:t xml:space="preserve"> de impact van de crisis, detecteer eventuele bijkomende / specifieke behoeften.</w:t>
            </w:r>
          </w:p>
          <w:p w14:paraId="5B18CD45" w14:textId="286B4D56" w:rsidR="000452E8" w:rsidRPr="00B53AFE" w:rsidRDefault="005C37E4" w:rsidP="000452E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5C37E4">
              <w:rPr>
                <w:rFonts w:ascii="Avenir Book" w:hAnsi="Avenir Book"/>
                <w:sz w:val="22"/>
                <w:szCs w:val="22"/>
              </w:rPr>
              <w:t>Zorg ervoor dat de begunstigden de genomen maatregelen begrijpen en moedig hen aan om de richtlijnen voor zichzelf en hun gezinnen te volgen.</w:t>
            </w:r>
          </w:p>
        </w:tc>
        <w:tc>
          <w:tcPr>
            <w:tcW w:w="992" w:type="dxa"/>
          </w:tcPr>
          <w:p w14:paraId="6187A64F" w14:textId="77777777" w:rsidR="002E6CB4" w:rsidRPr="00B53AFE" w:rsidRDefault="002E6CB4" w:rsidP="002E6CB4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C04012A" w14:textId="77777777" w:rsidR="002E6CB4" w:rsidRPr="00B53AFE" w:rsidRDefault="002E6CB4" w:rsidP="002E6CB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0849FB65" w14:textId="77777777" w:rsidR="002E6CB4" w:rsidRPr="00B53AFE" w:rsidRDefault="002E6CB4" w:rsidP="00D64EC9">
      <w:pPr>
        <w:rPr>
          <w:rFonts w:ascii="Avenir Book" w:hAnsi="Avenir Book"/>
          <w:sz w:val="22"/>
          <w:szCs w:val="22"/>
        </w:rPr>
      </w:pPr>
    </w:p>
    <w:p w14:paraId="193E1548" w14:textId="77777777" w:rsidR="001F2917" w:rsidRPr="00B53AFE" w:rsidRDefault="001F2917" w:rsidP="001F2917">
      <w:pPr>
        <w:rPr>
          <w:rFonts w:ascii="Avenir Book" w:hAnsi="Avenir Book"/>
          <w:sz w:val="22"/>
          <w:szCs w:val="22"/>
        </w:rPr>
      </w:pPr>
    </w:p>
    <w:p w14:paraId="7DC3187C" w14:textId="22E55C0A" w:rsidR="001F2917" w:rsidRPr="00B53AFE" w:rsidRDefault="005C37E4" w:rsidP="001F2917">
      <w:pPr>
        <w:rPr>
          <w:rFonts w:ascii="Avenir Book" w:hAnsi="Avenir Book"/>
          <w:sz w:val="22"/>
          <w:szCs w:val="22"/>
        </w:rPr>
      </w:pPr>
      <w:r w:rsidRPr="005C37E4">
        <w:rPr>
          <w:rFonts w:ascii="Avenir Book" w:hAnsi="Avenir Book"/>
          <w:sz w:val="22"/>
          <w:szCs w:val="22"/>
        </w:rPr>
        <w:t>Algemene hygiëne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18"/>
      </w:tblGrid>
      <w:tr w:rsidR="001F2917" w:rsidRPr="00B53AFE" w14:paraId="03AE82B4" w14:textId="77777777" w:rsidTr="001F2917">
        <w:tc>
          <w:tcPr>
            <w:tcW w:w="7196" w:type="dxa"/>
            <w:tcBorders>
              <w:top w:val="nil"/>
              <w:left w:val="nil"/>
            </w:tcBorders>
          </w:tcPr>
          <w:p w14:paraId="408F4921" w14:textId="77777777" w:rsidR="001F2917" w:rsidRPr="00B53AFE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F54909" w14:textId="77777777" w:rsidR="001F2917" w:rsidRPr="00B53AFE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  <w:r w:rsidRPr="00B53AFE">
              <w:rPr>
                <w:rFonts w:ascii="Avenir Book" w:hAnsi="Avenir Book"/>
                <w:sz w:val="22"/>
                <w:szCs w:val="22"/>
              </w:rPr>
              <w:t>OK</w:t>
            </w:r>
          </w:p>
        </w:tc>
        <w:tc>
          <w:tcPr>
            <w:tcW w:w="1018" w:type="dxa"/>
          </w:tcPr>
          <w:p w14:paraId="03FFB424" w14:textId="77777777" w:rsidR="001F2917" w:rsidRPr="00B53AFE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  <w:r w:rsidRPr="00B53AFE">
              <w:rPr>
                <w:rFonts w:ascii="Avenir Book" w:hAnsi="Avenir Book"/>
                <w:sz w:val="22"/>
                <w:szCs w:val="22"/>
              </w:rPr>
              <w:t>NOK</w:t>
            </w:r>
          </w:p>
        </w:tc>
      </w:tr>
      <w:tr w:rsidR="001F2917" w:rsidRPr="00B53AFE" w14:paraId="00DD09F8" w14:textId="77777777" w:rsidTr="001F2917">
        <w:tc>
          <w:tcPr>
            <w:tcW w:w="7196" w:type="dxa"/>
          </w:tcPr>
          <w:p w14:paraId="306FCBBA" w14:textId="77777777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5C37E4">
              <w:rPr>
                <w:rFonts w:ascii="Avenir Book" w:hAnsi="Avenir Book"/>
                <w:sz w:val="22"/>
                <w:szCs w:val="22"/>
              </w:rPr>
              <w:t xml:space="preserve">Geef </w:t>
            </w:r>
            <w:r w:rsidRPr="00DB3FB6">
              <w:rPr>
                <w:rFonts w:ascii="Avenir Book" w:hAnsi="Avenir Book"/>
                <w:sz w:val="22"/>
                <w:szCs w:val="22"/>
              </w:rPr>
              <w:t>richtlijnen voor strikte handhygiëne bij het gebruik van het toilet.</w:t>
            </w:r>
          </w:p>
          <w:p w14:paraId="087A2A07" w14:textId="297EDFB9" w:rsidR="00844D37" w:rsidRPr="00844D37" w:rsidRDefault="00844D37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  <w:u w:val="single"/>
              </w:rPr>
            </w:pPr>
            <w:r w:rsidRPr="00844D37">
              <w:rPr>
                <w:rFonts w:ascii="Avenir Book" w:hAnsi="Avenir Book"/>
                <w:sz w:val="22"/>
                <w:szCs w:val="22"/>
                <w:u w:val="single"/>
              </w:rPr>
              <w:t>Maak het dragen van maskers verplicht voor zowel vrijwilligers als begunstigden.</w:t>
            </w:r>
          </w:p>
          <w:p w14:paraId="0A989F18" w14:textId="382B39DD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 xml:space="preserve">Plaats de instructies </w:t>
            </w:r>
            <w:r w:rsidR="00C81778" w:rsidRPr="00DB3FB6">
              <w:rPr>
                <w:rFonts w:ascii="Avenir Book" w:hAnsi="Avenir Book"/>
                <w:sz w:val="22"/>
                <w:szCs w:val="22"/>
              </w:rPr>
              <w:t xml:space="preserve">om de handen op een correcte manier te wassen </w:t>
            </w:r>
            <w:r w:rsidRPr="00DB3FB6">
              <w:rPr>
                <w:rFonts w:ascii="Avenir Book" w:hAnsi="Avenir Book"/>
                <w:sz w:val="22"/>
                <w:szCs w:val="22"/>
              </w:rPr>
              <w:t>in de buurt van de wastafels.</w:t>
            </w:r>
          </w:p>
          <w:p w14:paraId="1C1C1EA2" w14:textId="7C3CD34B" w:rsidR="005C37E4" w:rsidRPr="00DB3FB6" w:rsidRDefault="00C81778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 xml:space="preserve">Zorg voor zeepdispensers waar 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stromend water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is 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of hydro-alcoholische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gel (min. 70%) 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>waar geen stromend water is.</w:t>
            </w:r>
          </w:p>
          <w:p w14:paraId="7DCFE831" w14:textId="55C981B3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 xml:space="preserve">Zorg voor voldoende wegwerpdoekjes of een elektrische handdroger om de handen te drogen na het wassen. Verwijder </w:t>
            </w:r>
            <w:r w:rsidR="00C81778" w:rsidRPr="00DB3FB6">
              <w:rPr>
                <w:rFonts w:ascii="Avenir Book" w:hAnsi="Avenir Book"/>
                <w:sz w:val="22"/>
                <w:szCs w:val="22"/>
              </w:rPr>
              <w:t>alle handdoeken</w:t>
            </w:r>
            <w:r w:rsidRPr="00DB3FB6">
              <w:rPr>
                <w:rFonts w:ascii="Avenir Book" w:hAnsi="Avenir Book"/>
                <w:sz w:val="22"/>
                <w:szCs w:val="22"/>
              </w:rPr>
              <w:t>.</w:t>
            </w:r>
          </w:p>
          <w:p w14:paraId="2C0B9A9C" w14:textId="08552DEF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Ontsmet oppervlakken die vaak door meerdere personen worden aangeraakt (deu</w:t>
            </w:r>
            <w:r w:rsidR="00C81778" w:rsidRPr="00DB3FB6">
              <w:rPr>
                <w:rFonts w:ascii="Avenir Book" w:hAnsi="Avenir Book"/>
                <w:sz w:val="22"/>
                <w:szCs w:val="22"/>
              </w:rPr>
              <w:t xml:space="preserve">rklinken, </w:t>
            </w:r>
            <w:r w:rsidRPr="00DB3FB6">
              <w:rPr>
                <w:rFonts w:ascii="Avenir Book" w:hAnsi="Avenir Book"/>
                <w:sz w:val="22"/>
                <w:szCs w:val="22"/>
              </w:rPr>
              <w:t>tafels, enz.).</w:t>
            </w:r>
          </w:p>
          <w:p w14:paraId="5437216C" w14:textId="30C11AB6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 xml:space="preserve">Ventileer </w:t>
            </w:r>
            <w:r w:rsidR="00C81778" w:rsidRPr="00DB3FB6">
              <w:rPr>
                <w:rFonts w:ascii="Avenir Book" w:hAnsi="Avenir Book"/>
                <w:sz w:val="22"/>
                <w:szCs w:val="22"/>
              </w:rPr>
              <w:t>de lokalen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 zo vaak mogelijk, in ieder geval bij </w:t>
            </w:r>
            <w:r w:rsidR="00C81778" w:rsidRPr="00DB3FB6">
              <w:rPr>
                <w:rFonts w:ascii="Avenir Book" w:hAnsi="Avenir Book"/>
                <w:sz w:val="22"/>
                <w:szCs w:val="22"/>
              </w:rPr>
              <w:t>opening en sluiting</w:t>
            </w:r>
            <w:r w:rsidRPr="00DB3FB6">
              <w:rPr>
                <w:rFonts w:ascii="Avenir Book" w:hAnsi="Avenir Book"/>
                <w:sz w:val="22"/>
                <w:szCs w:val="22"/>
              </w:rPr>
              <w:t>.</w:t>
            </w:r>
          </w:p>
          <w:p w14:paraId="44FE8527" w14:textId="61D5DFEC" w:rsidR="000452E8" w:rsidRPr="00B53AFE" w:rsidRDefault="005C37E4" w:rsidP="00EB6EA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 xml:space="preserve">Herinner de vrijwilligers </w:t>
            </w:r>
            <w:r w:rsidR="00EB6EAD" w:rsidRPr="00DB3FB6">
              <w:rPr>
                <w:rFonts w:ascii="Avenir Book" w:hAnsi="Avenir Book"/>
                <w:sz w:val="22"/>
                <w:szCs w:val="22"/>
              </w:rPr>
              <w:t>bij elke voedselverdeling aan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 de preventieve maatregelen: raak je gezicht niet aan, was je handen, nies in je el</w:t>
            </w:r>
            <w:r w:rsidR="00C81778" w:rsidRPr="00DB3FB6">
              <w:rPr>
                <w:rFonts w:ascii="Avenir Book" w:hAnsi="Avenir Book"/>
                <w:sz w:val="22"/>
                <w:szCs w:val="22"/>
              </w:rPr>
              <w:t>leboog, gebruik wegwerpzakdoeken</w:t>
            </w:r>
            <w:r w:rsidRPr="00DB3FB6">
              <w:rPr>
                <w:rFonts w:ascii="Avenir Book" w:hAnsi="Avenir Book"/>
                <w:sz w:val="22"/>
                <w:szCs w:val="22"/>
              </w:rPr>
              <w:t>, ...</w:t>
            </w:r>
          </w:p>
        </w:tc>
        <w:tc>
          <w:tcPr>
            <w:tcW w:w="992" w:type="dxa"/>
          </w:tcPr>
          <w:p w14:paraId="7346F4FE" w14:textId="77777777" w:rsidR="001F2917" w:rsidRPr="00B53AFE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431AD96" w14:textId="77777777" w:rsidR="001F2917" w:rsidRPr="00B53AFE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AD42498" w14:textId="77777777" w:rsidR="001F2917" w:rsidRPr="00B53AFE" w:rsidRDefault="001F2917" w:rsidP="001F2917">
      <w:pPr>
        <w:rPr>
          <w:rFonts w:ascii="Avenir Book" w:hAnsi="Avenir Book"/>
          <w:sz w:val="22"/>
          <w:szCs w:val="22"/>
        </w:rPr>
      </w:pPr>
    </w:p>
    <w:p w14:paraId="778CA938" w14:textId="77777777" w:rsidR="001F2917" w:rsidRDefault="001F2917" w:rsidP="001F2917">
      <w:pPr>
        <w:rPr>
          <w:rFonts w:ascii="Avenir Book" w:hAnsi="Avenir Book"/>
          <w:sz w:val="22"/>
          <w:szCs w:val="22"/>
        </w:rPr>
      </w:pPr>
    </w:p>
    <w:p w14:paraId="5A4A966E" w14:textId="77777777" w:rsidR="00844D37" w:rsidRDefault="00844D37" w:rsidP="001F2917">
      <w:pPr>
        <w:rPr>
          <w:rFonts w:ascii="Avenir Book" w:hAnsi="Avenir Book"/>
          <w:sz w:val="22"/>
          <w:szCs w:val="22"/>
        </w:rPr>
      </w:pPr>
    </w:p>
    <w:p w14:paraId="7A79E8B4" w14:textId="77777777" w:rsidR="00844D37" w:rsidRDefault="00844D37" w:rsidP="001F2917">
      <w:pPr>
        <w:rPr>
          <w:rFonts w:ascii="Avenir Book" w:hAnsi="Avenir Book"/>
          <w:sz w:val="22"/>
          <w:szCs w:val="22"/>
        </w:rPr>
      </w:pPr>
    </w:p>
    <w:p w14:paraId="31E12D10" w14:textId="77777777" w:rsidR="00844D37" w:rsidRDefault="00844D37" w:rsidP="001F2917">
      <w:pPr>
        <w:rPr>
          <w:rFonts w:ascii="Avenir Book" w:hAnsi="Avenir Book"/>
          <w:sz w:val="22"/>
          <w:szCs w:val="22"/>
        </w:rPr>
      </w:pPr>
    </w:p>
    <w:p w14:paraId="268A9967" w14:textId="77777777" w:rsidR="00844D37" w:rsidRDefault="00844D37" w:rsidP="001F2917">
      <w:pPr>
        <w:rPr>
          <w:rFonts w:ascii="Avenir Book" w:hAnsi="Avenir Book"/>
          <w:sz w:val="22"/>
          <w:szCs w:val="22"/>
        </w:rPr>
      </w:pPr>
    </w:p>
    <w:p w14:paraId="2E2BCF0C" w14:textId="77777777" w:rsidR="00844D37" w:rsidRPr="00B53AFE" w:rsidRDefault="00844D37" w:rsidP="001F2917">
      <w:pPr>
        <w:rPr>
          <w:rFonts w:ascii="Avenir Book" w:hAnsi="Avenir Book"/>
          <w:sz w:val="22"/>
          <w:szCs w:val="22"/>
        </w:rPr>
      </w:pPr>
    </w:p>
    <w:p w14:paraId="6A44B204" w14:textId="47746266" w:rsidR="001F2917" w:rsidRPr="00B53AFE" w:rsidRDefault="00EB6EAD" w:rsidP="001F2917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Algemene o</w:t>
      </w:r>
      <w:r w:rsidR="005C37E4" w:rsidRPr="005C37E4">
        <w:rPr>
          <w:rFonts w:ascii="Avenir Book" w:hAnsi="Avenir Book"/>
          <w:sz w:val="22"/>
          <w:szCs w:val="22"/>
        </w:rPr>
        <w:t>rganisatie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18"/>
      </w:tblGrid>
      <w:tr w:rsidR="001F2917" w:rsidRPr="00B53AFE" w14:paraId="09185456" w14:textId="77777777" w:rsidTr="001F2917">
        <w:tc>
          <w:tcPr>
            <w:tcW w:w="7196" w:type="dxa"/>
            <w:tcBorders>
              <w:top w:val="nil"/>
              <w:left w:val="nil"/>
            </w:tcBorders>
          </w:tcPr>
          <w:p w14:paraId="686E3A36" w14:textId="77777777" w:rsidR="001F2917" w:rsidRPr="00B53AFE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BC25FF" w14:textId="77777777" w:rsidR="001F2917" w:rsidRPr="00B53AFE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  <w:r w:rsidRPr="00B53AFE">
              <w:rPr>
                <w:rFonts w:ascii="Avenir Book" w:hAnsi="Avenir Book"/>
                <w:sz w:val="22"/>
                <w:szCs w:val="22"/>
              </w:rPr>
              <w:t>OK</w:t>
            </w:r>
          </w:p>
        </w:tc>
        <w:tc>
          <w:tcPr>
            <w:tcW w:w="1018" w:type="dxa"/>
          </w:tcPr>
          <w:p w14:paraId="380A958F" w14:textId="77777777" w:rsidR="001F2917" w:rsidRPr="00B53AFE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  <w:r w:rsidRPr="00B53AFE">
              <w:rPr>
                <w:rFonts w:ascii="Avenir Book" w:hAnsi="Avenir Book"/>
                <w:sz w:val="22"/>
                <w:szCs w:val="22"/>
              </w:rPr>
              <w:t>NOK</w:t>
            </w:r>
          </w:p>
        </w:tc>
      </w:tr>
      <w:tr w:rsidR="001F2917" w:rsidRPr="00B53AFE" w14:paraId="548FB3F8" w14:textId="77777777" w:rsidTr="001F2917">
        <w:tc>
          <w:tcPr>
            <w:tcW w:w="7196" w:type="dxa"/>
          </w:tcPr>
          <w:p w14:paraId="64047F6C" w14:textId="62D05E62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5C37E4">
              <w:rPr>
                <w:rFonts w:ascii="Avenir Book" w:hAnsi="Avenir Book"/>
                <w:sz w:val="22"/>
                <w:szCs w:val="22"/>
              </w:rPr>
              <w:t xml:space="preserve">Bereid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standaardpakketten voor </w:t>
            </w:r>
            <w:r w:rsidR="00EB6EAD" w:rsidRPr="00DB3FB6">
              <w:rPr>
                <w:rFonts w:ascii="Avenir Book" w:hAnsi="Avenir Book"/>
                <w:sz w:val="22"/>
                <w:szCs w:val="22"/>
              </w:rPr>
              <w:t>om ze vlugger te kunnen verdelen</w:t>
            </w:r>
            <w:r w:rsidRPr="00DB3FB6">
              <w:rPr>
                <w:rFonts w:ascii="Avenir Book" w:hAnsi="Avenir Book"/>
                <w:sz w:val="22"/>
                <w:szCs w:val="22"/>
              </w:rPr>
              <w:t>.</w:t>
            </w:r>
          </w:p>
          <w:p w14:paraId="28191D9A" w14:textId="77777777" w:rsidR="00EB6EAD" w:rsidRPr="00DB3FB6" w:rsidRDefault="00EB6EAD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Herbekijk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/bevestig de wekelijkse verdelingen met uitgebreide of </w:t>
            </w:r>
            <w:r w:rsidRPr="00DB3FB6">
              <w:rPr>
                <w:rFonts w:ascii="Avenir Book" w:hAnsi="Avenir Book"/>
                <w:sz w:val="22"/>
                <w:szCs w:val="22"/>
              </w:rPr>
              <w:t>andere periodieke uurroosters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 om de begunstigden t</w:t>
            </w:r>
            <w:r w:rsidRPr="00DB3FB6">
              <w:rPr>
                <w:rFonts w:ascii="Avenir Book" w:hAnsi="Avenir Book"/>
                <w:sz w:val="22"/>
                <w:szCs w:val="22"/>
              </w:rPr>
              <w:t>e verspreiden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>.</w:t>
            </w:r>
          </w:p>
          <w:p w14:paraId="60C92937" w14:textId="2188661D" w:rsidR="005C37E4" w:rsidRPr="00DB3FB6" w:rsidRDefault="00555010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I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ndien mogelijk, </w:t>
            </w:r>
            <w:r w:rsidRPr="00DB3FB6">
              <w:rPr>
                <w:rFonts w:ascii="Avenir Book" w:hAnsi="Avenir Book"/>
                <w:sz w:val="22"/>
                <w:szCs w:val="22"/>
              </w:rPr>
              <w:t>lever de pakketten thuis af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>.</w:t>
            </w:r>
          </w:p>
          <w:p w14:paraId="203F13F9" w14:textId="1A962530" w:rsidR="005C37E4" w:rsidRPr="00DB3FB6" w:rsidRDefault="00555010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I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ndien mogelijk, </w:t>
            </w:r>
            <w:r w:rsidRPr="00DB3FB6">
              <w:rPr>
                <w:rFonts w:ascii="Avenir Book" w:hAnsi="Avenir Book"/>
                <w:sz w:val="22"/>
                <w:szCs w:val="22"/>
              </w:rPr>
              <w:t>organiseer afzonderlijke verdelingen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Pr="00DB3FB6">
              <w:rPr>
                <w:rFonts w:ascii="Avenir Book" w:hAnsi="Avenir Book"/>
                <w:sz w:val="22"/>
                <w:szCs w:val="22"/>
              </w:rPr>
              <w:t>voor de  risicopersonen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 en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de 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andere begunstigden. </w:t>
            </w:r>
          </w:p>
          <w:p w14:paraId="3C2575E0" w14:textId="7D9BE7F8" w:rsidR="00532BE7" w:rsidRPr="00B53AFE" w:rsidRDefault="005C37E4" w:rsidP="00B450A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Geef voorrang aan noodpakketten</w:t>
            </w:r>
            <w:r w:rsidRPr="005C37E4">
              <w:rPr>
                <w:rFonts w:ascii="Avenir Book" w:hAnsi="Avenir Book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</w:tcPr>
          <w:p w14:paraId="0427F68F" w14:textId="77777777" w:rsidR="001F2917" w:rsidRPr="00B53AFE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C2A79CF" w14:textId="77777777" w:rsidR="001F2917" w:rsidRPr="00B53AFE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27F80CA8" w14:textId="77777777" w:rsidR="001F2917" w:rsidRDefault="001F2917" w:rsidP="001F2917">
      <w:pPr>
        <w:rPr>
          <w:rFonts w:ascii="Avenir Book" w:hAnsi="Avenir Book"/>
          <w:sz w:val="22"/>
          <w:szCs w:val="22"/>
        </w:rPr>
      </w:pPr>
    </w:p>
    <w:p w14:paraId="1A297C0E" w14:textId="77777777" w:rsidR="00B81784" w:rsidRDefault="00814E0E" w:rsidP="00814E0E">
      <w:pPr>
        <w:rPr>
          <w:rFonts w:ascii="Avenir Book" w:hAnsi="Avenir Book"/>
          <w:sz w:val="22"/>
          <w:szCs w:val="22"/>
        </w:rPr>
      </w:pPr>
      <w:r w:rsidRPr="00844D37">
        <w:rPr>
          <w:rFonts w:ascii="Avenir Book" w:hAnsi="Avenir Book"/>
          <w:sz w:val="22"/>
          <w:szCs w:val="22"/>
        </w:rPr>
        <w:t>Koffie-ontvangstruimte</w:t>
      </w:r>
      <w:r w:rsidR="00B81784">
        <w:rPr>
          <w:rFonts w:ascii="Avenir Book" w:hAnsi="Avenir Book"/>
          <w:sz w:val="22"/>
          <w:szCs w:val="22"/>
        </w:rPr>
        <w:t xml:space="preserve"> - niet meer toegelaten !</w:t>
      </w:r>
    </w:p>
    <w:p w14:paraId="214E32A6" w14:textId="4488F123" w:rsidR="00814E0E" w:rsidRPr="00B81784" w:rsidRDefault="00814E0E" w:rsidP="00814E0E">
      <w:pPr>
        <w:rPr>
          <w:rFonts w:ascii="Avenir Book" w:hAnsi="Avenir Book"/>
          <w:strike/>
          <w:vanish/>
          <w:sz w:val="22"/>
          <w:szCs w:val="22"/>
        </w:rPr>
      </w:pPr>
      <w:r w:rsidRPr="00B81784">
        <w:rPr>
          <w:rFonts w:ascii="Avenir Book" w:hAnsi="Avenir Book"/>
          <w:strike/>
          <w:vanish/>
          <w:sz w:val="22"/>
          <w:szCs w:val="22"/>
        </w:rPr>
        <w:br/>
        <w:t xml:space="preserve">(normen horeca </w:t>
      </w:r>
      <w:hyperlink r:id="rId11" w:history="1">
        <w:r w:rsidRPr="00B81784">
          <w:rPr>
            <w:rStyle w:val="Lienhypertexte"/>
            <w:rFonts w:ascii="Avenir Book" w:hAnsi="Avenir Book"/>
            <w:strike/>
            <w:vanish/>
            <w:sz w:val="22"/>
            <w:szCs w:val="22"/>
          </w:rPr>
          <w:t>https://economie.fgov.be/fr/publications/coronavirus-guide-pour-un</w:t>
        </w:r>
      </w:hyperlink>
      <w:r w:rsidRPr="00B81784">
        <w:rPr>
          <w:rFonts w:ascii="Avenir Book" w:hAnsi="Avenir Book"/>
          <w:strike/>
          <w:vanish/>
          <w:sz w:val="22"/>
          <w:szCs w:val="22"/>
        </w:rPr>
        <w:t>)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18"/>
      </w:tblGrid>
      <w:tr w:rsidR="00814E0E" w:rsidRPr="00B81784" w14:paraId="76D32A17" w14:textId="77777777" w:rsidTr="00814E0E">
        <w:trPr>
          <w:hidden/>
        </w:trPr>
        <w:tc>
          <w:tcPr>
            <w:tcW w:w="7196" w:type="dxa"/>
            <w:tcBorders>
              <w:top w:val="nil"/>
              <w:left w:val="nil"/>
            </w:tcBorders>
          </w:tcPr>
          <w:p w14:paraId="4FF9D30F" w14:textId="77777777" w:rsidR="00814E0E" w:rsidRPr="00B81784" w:rsidRDefault="00814E0E" w:rsidP="00814E0E">
            <w:pPr>
              <w:rPr>
                <w:rFonts w:ascii="Avenir Book" w:hAnsi="Avenir Book"/>
                <w:strike/>
                <w:vanish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2CE9A" w14:textId="77777777" w:rsidR="00814E0E" w:rsidRPr="00B81784" w:rsidRDefault="00814E0E" w:rsidP="00814E0E">
            <w:pPr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OK</w:t>
            </w:r>
          </w:p>
        </w:tc>
        <w:tc>
          <w:tcPr>
            <w:tcW w:w="1018" w:type="dxa"/>
          </w:tcPr>
          <w:p w14:paraId="585CAFDA" w14:textId="77777777" w:rsidR="00814E0E" w:rsidRPr="00B81784" w:rsidRDefault="00814E0E" w:rsidP="00814E0E">
            <w:pPr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NOK</w:t>
            </w:r>
          </w:p>
        </w:tc>
      </w:tr>
      <w:tr w:rsidR="00814E0E" w:rsidRPr="00B81784" w14:paraId="01F90198" w14:textId="77777777" w:rsidTr="00814E0E">
        <w:trPr>
          <w:hidden/>
        </w:trPr>
        <w:tc>
          <w:tcPr>
            <w:tcW w:w="7196" w:type="dxa"/>
          </w:tcPr>
          <w:p w14:paraId="23A34369" w14:textId="77777777" w:rsidR="00814E0E" w:rsidRPr="00B81784" w:rsidRDefault="00814E0E" w:rsidP="00814E0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Houd rekening met een afstand van 1,5 m tussen elke tafel.</w:t>
            </w:r>
          </w:p>
          <w:p w14:paraId="495DE378" w14:textId="77777777" w:rsidR="00814E0E" w:rsidRPr="00B81784" w:rsidRDefault="00814E0E" w:rsidP="00814E0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Zorg ervoor dat de veiligheidsafstand wordt gerespecteerd voor de personen die worden verwelkomd.</w:t>
            </w:r>
          </w:p>
          <w:p w14:paraId="0D4311C1" w14:textId="77777777" w:rsidR="00814E0E" w:rsidRPr="00B81784" w:rsidRDefault="00814E0E" w:rsidP="00814E0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De algemene regels over de toegestane sociale contacten zoals vastgelegd door de overheid, moeten worden gerespecteerd.</w:t>
            </w:r>
          </w:p>
          <w:p w14:paraId="2B26FE60" w14:textId="10525488" w:rsidR="00814E0E" w:rsidRPr="00B81784" w:rsidRDefault="00814E0E" w:rsidP="00814E0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Reinig tafel grondig na iedere mens.</w:t>
            </w:r>
          </w:p>
          <w:p w14:paraId="26FFF2C6" w14:textId="11F96665" w:rsidR="00814E0E" w:rsidRPr="00B81784" w:rsidRDefault="00814E0E" w:rsidP="00814E0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Het dragen van een masker is verplicht voor vrijwilligers die koffie serveren.</w:t>
            </w:r>
          </w:p>
          <w:p w14:paraId="44115492" w14:textId="77777777" w:rsidR="00814E0E" w:rsidRPr="00B81784" w:rsidRDefault="00814E0E" w:rsidP="00814E0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 xml:space="preserve">Mensen moeten blijven zitten en mogen zichzelf niet helpen. </w:t>
            </w:r>
          </w:p>
          <w:p w14:paraId="062C993E" w14:textId="04619584" w:rsidR="00814E0E" w:rsidRPr="00B81784" w:rsidRDefault="00814E0E" w:rsidP="00814E0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Zorg ervoor dat de ontvangstruimte voor koffie goed wordt geventileerd.</w:t>
            </w:r>
          </w:p>
          <w:p w14:paraId="21BE8F85" w14:textId="410769FB" w:rsidR="00814E0E" w:rsidRPr="00B81784" w:rsidRDefault="00814E0E" w:rsidP="00814E0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Zorg voor de noodzakelijke handhygiëne voor het vrijwilligers en de personen door geschikte handgel of ontsmettingsmiddelen te voorzien om handen te ontsmetten. Stel die middelen ter beschikking aan de in- en uitgang.</w:t>
            </w:r>
          </w:p>
        </w:tc>
        <w:tc>
          <w:tcPr>
            <w:tcW w:w="992" w:type="dxa"/>
          </w:tcPr>
          <w:p w14:paraId="26949492" w14:textId="77777777" w:rsidR="00814E0E" w:rsidRPr="00B81784" w:rsidRDefault="00814E0E" w:rsidP="00814E0E">
            <w:pPr>
              <w:rPr>
                <w:rFonts w:ascii="Avenir Book" w:hAnsi="Avenir Book"/>
                <w:strike/>
                <w:vanish/>
                <w:sz w:val="22"/>
                <w:szCs w:val="22"/>
              </w:rPr>
            </w:pPr>
          </w:p>
        </w:tc>
        <w:tc>
          <w:tcPr>
            <w:tcW w:w="1018" w:type="dxa"/>
          </w:tcPr>
          <w:p w14:paraId="2D1461CF" w14:textId="77777777" w:rsidR="00814E0E" w:rsidRPr="00B81784" w:rsidRDefault="00814E0E" w:rsidP="00814E0E">
            <w:pPr>
              <w:rPr>
                <w:rFonts w:ascii="Avenir Book" w:hAnsi="Avenir Book"/>
                <w:strike/>
                <w:vanish/>
                <w:sz w:val="22"/>
                <w:szCs w:val="22"/>
              </w:rPr>
            </w:pPr>
          </w:p>
        </w:tc>
      </w:tr>
    </w:tbl>
    <w:p w14:paraId="48BECAF5" w14:textId="77777777" w:rsidR="00814E0E" w:rsidRPr="00B53AFE" w:rsidRDefault="00814E0E" w:rsidP="00814E0E">
      <w:pPr>
        <w:rPr>
          <w:rFonts w:ascii="Avenir Book" w:hAnsi="Avenir Book"/>
          <w:sz w:val="22"/>
          <w:szCs w:val="22"/>
        </w:rPr>
      </w:pPr>
    </w:p>
    <w:p w14:paraId="38A4B205" w14:textId="77777777" w:rsidR="00814E0E" w:rsidRPr="00B53AFE" w:rsidRDefault="00814E0E" w:rsidP="001F2917">
      <w:pPr>
        <w:rPr>
          <w:rFonts w:ascii="Avenir Book" w:hAnsi="Avenir Book"/>
          <w:sz w:val="22"/>
          <w:szCs w:val="22"/>
        </w:rPr>
      </w:pPr>
    </w:p>
    <w:p w14:paraId="720A6185" w14:textId="77777777" w:rsidR="001F2917" w:rsidRPr="00B53AFE" w:rsidRDefault="001F2917" w:rsidP="001F2917">
      <w:pPr>
        <w:rPr>
          <w:rFonts w:ascii="Avenir Book" w:hAnsi="Avenir Book"/>
          <w:sz w:val="22"/>
          <w:szCs w:val="22"/>
        </w:rPr>
      </w:pPr>
    </w:p>
    <w:p w14:paraId="134C1904" w14:textId="3B9ACAFB" w:rsidR="001F2917" w:rsidRPr="00DB3FB6" w:rsidRDefault="00555010" w:rsidP="001F2917">
      <w:pPr>
        <w:rPr>
          <w:rFonts w:ascii="Avenir Book" w:hAnsi="Avenir Book"/>
          <w:sz w:val="22"/>
          <w:szCs w:val="22"/>
        </w:rPr>
      </w:pPr>
      <w:r w:rsidRPr="00DB3FB6">
        <w:rPr>
          <w:rFonts w:ascii="Avenir Book" w:hAnsi="Avenir Book"/>
          <w:sz w:val="22"/>
          <w:szCs w:val="22"/>
        </w:rPr>
        <w:t>Onthaal</w:t>
      </w:r>
      <w:r w:rsidR="005C37E4" w:rsidRPr="00DB3FB6">
        <w:rPr>
          <w:rFonts w:ascii="Avenir Book" w:hAnsi="Avenir Book"/>
          <w:sz w:val="22"/>
          <w:szCs w:val="22"/>
        </w:rPr>
        <w:t xml:space="preserve"> van de begunstigden en verdeling van de paketten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18"/>
      </w:tblGrid>
      <w:tr w:rsidR="001F2917" w:rsidRPr="00DB3FB6" w14:paraId="4CF68D23" w14:textId="77777777" w:rsidTr="001F2917">
        <w:tc>
          <w:tcPr>
            <w:tcW w:w="7196" w:type="dxa"/>
            <w:tcBorders>
              <w:top w:val="nil"/>
              <w:left w:val="nil"/>
            </w:tcBorders>
          </w:tcPr>
          <w:p w14:paraId="69685EEE" w14:textId="77777777" w:rsidR="001F2917" w:rsidRPr="00DB3FB6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0EBE4E" w14:textId="77777777" w:rsidR="001F2917" w:rsidRPr="00DB3FB6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OK</w:t>
            </w:r>
          </w:p>
        </w:tc>
        <w:tc>
          <w:tcPr>
            <w:tcW w:w="1018" w:type="dxa"/>
          </w:tcPr>
          <w:p w14:paraId="24A79B1E" w14:textId="77777777" w:rsidR="001F2917" w:rsidRPr="00DB3FB6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NOK</w:t>
            </w:r>
          </w:p>
        </w:tc>
      </w:tr>
      <w:tr w:rsidR="001F2917" w:rsidRPr="00DB3FB6" w14:paraId="1438E731" w14:textId="77777777" w:rsidTr="001F2917">
        <w:tc>
          <w:tcPr>
            <w:tcW w:w="7196" w:type="dxa"/>
          </w:tcPr>
          <w:p w14:paraId="5344A2FE" w14:textId="1EED6A24" w:rsidR="005C37E4" w:rsidRPr="00DB3FB6" w:rsidRDefault="00555010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Verminder het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 aantal vrijwilligers </w:t>
            </w:r>
            <w:r w:rsidR="00814E0E">
              <w:rPr>
                <w:rFonts w:ascii="Avenir Book" w:hAnsi="Avenir Book"/>
                <w:sz w:val="22"/>
                <w:szCs w:val="22"/>
              </w:rPr>
              <w:t>en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 respecteer de social</w:t>
            </w:r>
            <w:r w:rsidRPr="00DB3FB6">
              <w:rPr>
                <w:rFonts w:ascii="Avenir Book" w:hAnsi="Avenir Book"/>
                <w:sz w:val="22"/>
                <w:szCs w:val="22"/>
              </w:rPr>
              <w:t>e afstand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 van 1,5m.</w:t>
            </w:r>
          </w:p>
          <w:p w14:paraId="1A57B027" w14:textId="6EE8481E" w:rsidR="00844D37" w:rsidRPr="00844D37" w:rsidRDefault="00844D37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  <w:u w:val="single"/>
              </w:rPr>
            </w:pPr>
            <w:r w:rsidRPr="00844D37">
              <w:rPr>
                <w:rFonts w:ascii="Avenir Book" w:hAnsi="Avenir Book"/>
                <w:sz w:val="22"/>
                <w:szCs w:val="22"/>
                <w:u w:val="single"/>
              </w:rPr>
              <w:t>Maak het dragen van maskers verplicht voor zowel vrijwilligers als begunstigden.</w:t>
            </w:r>
          </w:p>
          <w:p w14:paraId="0B2DC8FD" w14:textId="77777777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Informeer de begunstigden over de genomen maatregelen.</w:t>
            </w:r>
          </w:p>
          <w:p w14:paraId="768435CC" w14:textId="494D6476" w:rsidR="005C37E4" w:rsidRPr="00DB3FB6" w:rsidRDefault="004273F0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 xml:space="preserve">Er wordt slechts </w:t>
            </w:r>
            <w:r w:rsidR="00814E0E" w:rsidRPr="00844D37">
              <w:rPr>
                <w:rFonts w:ascii="Avenir Book" w:hAnsi="Avenir Book"/>
                <w:sz w:val="22"/>
                <w:szCs w:val="22"/>
              </w:rPr>
              <w:t>twee</w:t>
            </w:r>
            <w:r w:rsidR="00814E0E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Pr="00DB3FB6">
              <w:rPr>
                <w:rFonts w:ascii="Avenir Book" w:hAnsi="Avenir Book"/>
                <w:sz w:val="22"/>
                <w:szCs w:val="22"/>
              </w:rPr>
              <w:t>persoon per gezin toegelaten om het voedselpakket op te halen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>.</w:t>
            </w:r>
          </w:p>
          <w:p w14:paraId="4910D389" w14:textId="77777777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 xml:space="preserve">Nodig de begunstigden uit om de sociale afstand te respecteren. </w:t>
            </w:r>
          </w:p>
          <w:p w14:paraId="25901580" w14:textId="69B3D926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Laat de begunstigden buiten wachten</w:t>
            </w:r>
            <w:r w:rsidR="004273F0" w:rsidRPr="00DB3FB6">
              <w:rPr>
                <w:rFonts w:ascii="Avenir Book" w:hAnsi="Avenir Book"/>
                <w:sz w:val="22"/>
                <w:szCs w:val="22"/>
              </w:rPr>
              <w:t>,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 in </w:t>
            </w:r>
            <w:r w:rsidR="004273F0" w:rsidRPr="00DB3FB6">
              <w:rPr>
                <w:rFonts w:ascii="Avenir Book" w:hAnsi="Avenir Book"/>
                <w:sz w:val="22"/>
                <w:szCs w:val="22"/>
              </w:rPr>
              <w:t>één rij achter elkaar, en trek om de 1,5 m lijnen op de grond met krijt.</w:t>
            </w:r>
          </w:p>
          <w:p w14:paraId="2395841A" w14:textId="0C0DF12D" w:rsidR="005C37E4" w:rsidRPr="00DB3FB6" w:rsidRDefault="008B044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V</w:t>
            </w:r>
            <w:r w:rsidR="00844D37">
              <w:rPr>
                <w:rFonts w:ascii="Avenir Book" w:hAnsi="Avenir Book"/>
                <w:sz w:val="22"/>
                <w:szCs w:val="22"/>
              </w:rPr>
              <w:t xml:space="preserve">oorzie een systeem </w:t>
            </w:r>
            <w:r w:rsidR="004273F0" w:rsidRPr="00DB3FB6">
              <w:rPr>
                <w:rFonts w:ascii="Avenir Book" w:hAnsi="Avenir Book"/>
                <w:sz w:val="22"/>
                <w:szCs w:val="22"/>
              </w:rPr>
              <w:t>die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 het mogelijk maakt om de sociale afstand te respecteren: één begunstigde per keer</w:t>
            </w:r>
            <w:r w:rsidR="00844D37">
              <w:rPr>
                <w:rFonts w:ascii="Avenir Book" w:hAnsi="Avenir Book"/>
                <w:sz w:val="22"/>
                <w:szCs w:val="22"/>
              </w:rPr>
              <w:t xml:space="preserve"> (of twee van dezelfde gezin)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, geen kruising van mensen, tafels </w:t>
            </w:r>
            <w:r w:rsidR="004273F0" w:rsidRPr="00DB3FB6">
              <w:rPr>
                <w:rFonts w:ascii="Avenir Book" w:hAnsi="Avenir Book"/>
                <w:sz w:val="22"/>
                <w:szCs w:val="22"/>
              </w:rPr>
              <w:t xml:space="preserve">plaatsen 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>tussen de vrijwilligers en de begunstigden.</w:t>
            </w:r>
          </w:p>
          <w:p w14:paraId="39F9A08E" w14:textId="77777777" w:rsidR="005C37E4" w:rsidRPr="00DB3FB6" w:rsidRDefault="005C37E4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Was regelmatig je handen.</w:t>
            </w:r>
          </w:p>
          <w:p w14:paraId="38912986" w14:textId="10CA1308" w:rsidR="005C37E4" w:rsidRPr="00DB3FB6" w:rsidRDefault="006E6585" w:rsidP="005C37E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Indien de bijdrage in de kosten contant betaald wordt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>, re</w:t>
            </w:r>
            <w:r w:rsidRPr="00DB3FB6">
              <w:rPr>
                <w:rFonts w:ascii="Avenir Book" w:hAnsi="Avenir Book"/>
                <w:sz w:val="22"/>
                <w:szCs w:val="22"/>
              </w:rPr>
              <w:t>specteer dan de sociale afstand en</w:t>
            </w:r>
            <w:r w:rsidR="005C37E4" w:rsidRPr="00DB3FB6">
              <w:rPr>
                <w:rFonts w:ascii="Avenir Book" w:hAnsi="Avenir Book"/>
                <w:sz w:val="22"/>
                <w:szCs w:val="22"/>
              </w:rPr>
              <w:t xml:space="preserve"> zorg voor hydro-alcoholische gel in de buurt.</w:t>
            </w:r>
          </w:p>
          <w:p w14:paraId="2B9D82DF" w14:textId="67F6F665" w:rsidR="00521D04" w:rsidRPr="00DB3FB6" w:rsidRDefault="005C37E4" w:rsidP="00B450A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Al</w:t>
            </w:r>
            <w:r w:rsidR="006E6585" w:rsidRPr="00DB3FB6">
              <w:rPr>
                <w:rFonts w:ascii="Avenir Book" w:hAnsi="Avenir Book"/>
                <w:sz w:val="22"/>
                <w:szCs w:val="22"/>
              </w:rPr>
              <w:t xml:space="preserve">s er een lijst of aanwezigheidsfiche moet worden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getekend, vraag dan </w:t>
            </w:r>
            <w:r w:rsidR="006E6585" w:rsidRPr="00DB3FB6">
              <w:rPr>
                <w:rFonts w:ascii="Avenir Book" w:hAnsi="Avenir Book"/>
                <w:sz w:val="22"/>
                <w:szCs w:val="22"/>
              </w:rPr>
              <w:t xml:space="preserve">aan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een vrijwilliger om in </w:t>
            </w:r>
            <w:r w:rsidR="006E6585" w:rsidRPr="00DB3FB6">
              <w:rPr>
                <w:rFonts w:ascii="Avenir Book" w:hAnsi="Avenir Book"/>
                <w:sz w:val="22"/>
                <w:szCs w:val="22"/>
              </w:rPr>
              <w:t xml:space="preserve">de </w:t>
            </w:r>
            <w:r w:rsidRPr="00DB3FB6">
              <w:rPr>
                <w:rFonts w:ascii="Avenir Book" w:hAnsi="Avenir Book"/>
                <w:sz w:val="22"/>
                <w:szCs w:val="22"/>
              </w:rPr>
              <w:t>plaats van elke begunstigde te tekenen.</w:t>
            </w:r>
          </w:p>
        </w:tc>
        <w:tc>
          <w:tcPr>
            <w:tcW w:w="992" w:type="dxa"/>
          </w:tcPr>
          <w:p w14:paraId="54B27735" w14:textId="77777777" w:rsidR="001F2917" w:rsidRPr="00DB3FB6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D94100F" w14:textId="77777777" w:rsidR="001F2917" w:rsidRPr="00DB3FB6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660A112C" w14:textId="77777777" w:rsidR="001F2917" w:rsidRPr="00B53AFE" w:rsidRDefault="001F2917" w:rsidP="001F2917">
      <w:pPr>
        <w:rPr>
          <w:rFonts w:ascii="Avenir Book" w:hAnsi="Avenir Book"/>
          <w:sz w:val="22"/>
          <w:szCs w:val="22"/>
        </w:rPr>
      </w:pPr>
    </w:p>
    <w:p w14:paraId="2B41C50A" w14:textId="77777777" w:rsidR="001F2917" w:rsidRPr="00B53AFE" w:rsidRDefault="001F2917" w:rsidP="001F2917">
      <w:pPr>
        <w:rPr>
          <w:rFonts w:ascii="Avenir Book" w:hAnsi="Avenir Book"/>
          <w:sz w:val="22"/>
          <w:szCs w:val="22"/>
        </w:rPr>
      </w:pPr>
    </w:p>
    <w:p w14:paraId="1530D45F" w14:textId="26C054CD" w:rsidR="001F2917" w:rsidRPr="00B53AFE" w:rsidRDefault="008931F0" w:rsidP="001F2917">
      <w:pPr>
        <w:rPr>
          <w:rFonts w:ascii="Avenir Book" w:hAnsi="Avenir Book"/>
          <w:sz w:val="22"/>
          <w:szCs w:val="22"/>
        </w:rPr>
      </w:pPr>
      <w:r w:rsidRPr="008931F0">
        <w:rPr>
          <w:rFonts w:ascii="Avenir Book" w:hAnsi="Avenir Book"/>
          <w:sz w:val="22"/>
          <w:szCs w:val="22"/>
        </w:rPr>
        <w:t>Levering aan huis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18"/>
      </w:tblGrid>
      <w:tr w:rsidR="001F2917" w:rsidRPr="00DB3FB6" w14:paraId="5BE23CA1" w14:textId="77777777" w:rsidTr="001F2917">
        <w:tc>
          <w:tcPr>
            <w:tcW w:w="7196" w:type="dxa"/>
            <w:tcBorders>
              <w:top w:val="nil"/>
              <w:left w:val="nil"/>
            </w:tcBorders>
          </w:tcPr>
          <w:p w14:paraId="0D4FFBC9" w14:textId="77777777" w:rsidR="001F2917" w:rsidRPr="00DB3FB6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7AF522" w14:textId="77777777" w:rsidR="001F2917" w:rsidRPr="00DB3FB6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OK</w:t>
            </w:r>
          </w:p>
        </w:tc>
        <w:tc>
          <w:tcPr>
            <w:tcW w:w="1018" w:type="dxa"/>
          </w:tcPr>
          <w:p w14:paraId="181AEC26" w14:textId="77777777" w:rsidR="001F2917" w:rsidRPr="00DB3FB6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NOK</w:t>
            </w:r>
          </w:p>
        </w:tc>
      </w:tr>
      <w:tr w:rsidR="001F2917" w:rsidRPr="00DB3FB6" w14:paraId="1EE30984" w14:textId="77777777" w:rsidTr="001F2917">
        <w:tc>
          <w:tcPr>
            <w:tcW w:w="7196" w:type="dxa"/>
          </w:tcPr>
          <w:p w14:paraId="0FE40142" w14:textId="1FC7C510" w:rsidR="008931F0" w:rsidRPr="00DB3FB6" w:rsidRDefault="008931F0" w:rsidP="008931F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 xml:space="preserve">Privévoertuig met twee vrijwilligers: de passagier moet </w:t>
            </w:r>
            <w:r w:rsidR="006E6585" w:rsidRPr="00DB3FB6">
              <w:rPr>
                <w:rFonts w:ascii="Avenir Book" w:hAnsi="Avenir Book"/>
                <w:sz w:val="22"/>
                <w:szCs w:val="22"/>
              </w:rPr>
              <w:t>achteraan rechts zitten.</w:t>
            </w:r>
          </w:p>
          <w:p w14:paraId="3910F25B" w14:textId="1D4354A1" w:rsidR="008931F0" w:rsidRDefault="008931F0" w:rsidP="008931F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Bestelwagen</w:t>
            </w:r>
            <w:r w:rsidR="006E6585" w:rsidRPr="00DB3FB6">
              <w:rPr>
                <w:rFonts w:ascii="Avenir Book" w:hAnsi="Avenir Book"/>
                <w:sz w:val="22"/>
                <w:szCs w:val="22"/>
              </w:rPr>
              <w:t xml:space="preserve"> met 3 zitplaatsen vooraan</w:t>
            </w:r>
            <w:r w:rsidRPr="00DB3FB6">
              <w:rPr>
                <w:rFonts w:ascii="Avenir Book" w:hAnsi="Avenir Book"/>
                <w:sz w:val="22"/>
                <w:szCs w:val="22"/>
              </w:rPr>
              <w:t>: de middelste zitplaats moet vrij blijven.</w:t>
            </w:r>
          </w:p>
          <w:p w14:paraId="0DE9F862" w14:textId="0A2F5865" w:rsidR="00844D37" w:rsidRPr="00844D37" w:rsidRDefault="00844D37" w:rsidP="008931F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  <w:u w:val="single"/>
              </w:rPr>
            </w:pPr>
            <w:r w:rsidRPr="00844D37">
              <w:rPr>
                <w:rFonts w:ascii="Avenir Book" w:hAnsi="Avenir Book"/>
                <w:sz w:val="22"/>
                <w:szCs w:val="22"/>
                <w:u w:val="single"/>
              </w:rPr>
              <w:t>Maak het dragen van maskers verplicht voor vrijwilligers.</w:t>
            </w:r>
          </w:p>
          <w:p w14:paraId="5A2E5B6F" w14:textId="3B125F62" w:rsidR="008931F0" w:rsidRPr="00DB3FB6" w:rsidRDefault="008931F0" w:rsidP="008931F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 xml:space="preserve">Geef de paketten </w:t>
            </w:r>
            <w:r w:rsidR="006E6585" w:rsidRPr="00DB3FB6">
              <w:rPr>
                <w:rFonts w:ascii="Avenir Book" w:hAnsi="Avenir Book"/>
                <w:sz w:val="22"/>
                <w:szCs w:val="22"/>
              </w:rPr>
              <w:t xml:space="preserve">af </w:t>
            </w:r>
            <w:r w:rsidRPr="00DB3FB6">
              <w:rPr>
                <w:rFonts w:ascii="Avenir Book" w:hAnsi="Avenir Book"/>
                <w:sz w:val="22"/>
                <w:szCs w:val="22"/>
              </w:rPr>
              <w:t xml:space="preserve">aan de deur. </w:t>
            </w:r>
          </w:p>
          <w:p w14:paraId="3F768B04" w14:textId="119CC574" w:rsidR="008931F0" w:rsidRPr="00DB3FB6" w:rsidRDefault="008931F0" w:rsidP="008931F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Respecteer de social distancing.</w:t>
            </w:r>
          </w:p>
          <w:p w14:paraId="41BFDC30" w14:textId="065EA86A" w:rsidR="008931F0" w:rsidRPr="00DB3FB6" w:rsidRDefault="006E6585" w:rsidP="008931F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 xml:space="preserve">Vraag hoe het met hen is en vraag of een regelmatig telefoontje </w:t>
            </w:r>
            <w:r w:rsidR="008931F0" w:rsidRPr="00DB3FB6">
              <w:rPr>
                <w:rFonts w:ascii="Avenir Book" w:hAnsi="Avenir Book"/>
                <w:sz w:val="22"/>
                <w:szCs w:val="22"/>
              </w:rPr>
              <w:t>hen gelukkig zou maken.</w:t>
            </w:r>
          </w:p>
          <w:p w14:paraId="640FD07F" w14:textId="06DEA790" w:rsidR="00521D04" w:rsidRPr="00DB3FB6" w:rsidRDefault="00D03F83" w:rsidP="001F291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Voorzie h</w:t>
            </w:r>
            <w:r w:rsidR="008931F0" w:rsidRPr="00DB3FB6">
              <w:rPr>
                <w:rFonts w:ascii="Avenir Book" w:hAnsi="Avenir Book"/>
                <w:sz w:val="22"/>
                <w:szCs w:val="22"/>
              </w:rPr>
              <w:t>ydro-alcohol</w:t>
            </w:r>
            <w:r w:rsidR="006E6D28" w:rsidRPr="00DB3FB6">
              <w:rPr>
                <w:rFonts w:ascii="Avenir Book" w:hAnsi="Avenir Book"/>
                <w:sz w:val="22"/>
                <w:szCs w:val="22"/>
              </w:rPr>
              <w:t xml:space="preserve">ische gel in het voertuig </w:t>
            </w:r>
            <w:r w:rsidR="008931F0" w:rsidRPr="00DB3FB6">
              <w:rPr>
                <w:rFonts w:ascii="Avenir Book" w:hAnsi="Avenir Book"/>
                <w:sz w:val="22"/>
                <w:szCs w:val="22"/>
              </w:rPr>
              <w:t>om uw handen regelmatig te reinigen.</w:t>
            </w:r>
          </w:p>
        </w:tc>
        <w:tc>
          <w:tcPr>
            <w:tcW w:w="992" w:type="dxa"/>
          </w:tcPr>
          <w:p w14:paraId="4DBE7C04" w14:textId="77777777" w:rsidR="001F2917" w:rsidRPr="00DB3FB6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FA8842A" w14:textId="77777777" w:rsidR="001F2917" w:rsidRPr="00DB3FB6" w:rsidRDefault="001F2917" w:rsidP="001F2917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06F0C0A8" w14:textId="77777777" w:rsidR="001F2917" w:rsidRPr="00DB3FB6" w:rsidRDefault="001F2917" w:rsidP="001F2917">
      <w:pPr>
        <w:rPr>
          <w:rFonts w:ascii="Avenir Book" w:hAnsi="Avenir Book"/>
          <w:sz w:val="22"/>
          <w:szCs w:val="22"/>
        </w:rPr>
      </w:pPr>
    </w:p>
    <w:p w14:paraId="529C57F2" w14:textId="77777777" w:rsidR="00521D04" w:rsidRPr="00DB3FB6" w:rsidRDefault="00521D04" w:rsidP="001F2917">
      <w:pPr>
        <w:rPr>
          <w:rFonts w:ascii="Avenir Book" w:hAnsi="Avenir Book"/>
          <w:sz w:val="22"/>
          <w:szCs w:val="22"/>
        </w:rPr>
      </w:pPr>
    </w:p>
    <w:p w14:paraId="5D1BAD3E" w14:textId="7C195F9F" w:rsidR="002E6CB4" w:rsidRPr="00DB3FB6" w:rsidRDefault="006E6D28" w:rsidP="002E6CB4">
      <w:pPr>
        <w:rPr>
          <w:rFonts w:ascii="Avenir Book" w:hAnsi="Avenir Book"/>
          <w:sz w:val="22"/>
          <w:szCs w:val="22"/>
        </w:rPr>
      </w:pPr>
      <w:r w:rsidRPr="00DB3FB6">
        <w:rPr>
          <w:rFonts w:ascii="Avenir Book" w:hAnsi="Avenir Book"/>
          <w:sz w:val="22"/>
          <w:szCs w:val="22"/>
        </w:rPr>
        <w:t xml:space="preserve">Vervoer van levensmiddelen </w:t>
      </w:r>
      <w:r w:rsidR="008931F0" w:rsidRPr="00DB3FB6">
        <w:rPr>
          <w:rFonts w:ascii="Avenir Book" w:hAnsi="Avenir Book"/>
          <w:sz w:val="22"/>
          <w:szCs w:val="22"/>
        </w:rPr>
        <w:t>van de Voedselbank, inzameling van onverkochte goederen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18"/>
      </w:tblGrid>
      <w:tr w:rsidR="002E6CB4" w:rsidRPr="00DB3FB6" w14:paraId="2985AB90" w14:textId="77777777" w:rsidTr="002E6CB4">
        <w:tc>
          <w:tcPr>
            <w:tcW w:w="7196" w:type="dxa"/>
            <w:tcBorders>
              <w:top w:val="nil"/>
              <w:left w:val="nil"/>
            </w:tcBorders>
          </w:tcPr>
          <w:p w14:paraId="09D216EB" w14:textId="77777777" w:rsidR="002E6CB4" w:rsidRPr="00DB3FB6" w:rsidRDefault="002E6CB4" w:rsidP="002E6CB4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C5DE5B" w14:textId="77777777" w:rsidR="002E6CB4" w:rsidRPr="00DB3FB6" w:rsidRDefault="002E6CB4" w:rsidP="002E6CB4">
            <w:pPr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OK</w:t>
            </w:r>
          </w:p>
        </w:tc>
        <w:tc>
          <w:tcPr>
            <w:tcW w:w="1018" w:type="dxa"/>
          </w:tcPr>
          <w:p w14:paraId="50F0309C" w14:textId="77777777" w:rsidR="002E6CB4" w:rsidRPr="00DB3FB6" w:rsidRDefault="002E6CB4" w:rsidP="002E6CB4">
            <w:pPr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NOK</w:t>
            </w:r>
          </w:p>
        </w:tc>
      </w:tr>
      <w:tr w:rsidR="002E6CB4" w:rsidRPr="00DB3FB6" w14:paraId="5D2718EB" w14:textId="77777777" w:rsidTr="002E6CB4">
        <w:tc>
          <w:tcPr>
            <w:tcW w:w="7196" w:type="dxa"/>
          </w:tcPr>
          <w:p w14:paraId="2FB89015" w14:textId="590394FB" w:rsidR="008931F0" w:rsidRPr="00DB3FB6" w:rsidRDefault="008931F0" w:rsidP="008931F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Voor gedeelde voertuigen moet u bij het wisselen van bestuurder de contact</w:t>
            </w:r>
            <w:r w:rsidR="006E6D28" w:rsidRPr="00DB3FB6">
              <w:rPr>
                <w:rFonts w:ascii="Avenir Book" w:hAnsi="Avenir Book"/>
                <w:sz w:val="22"/>
                <w:szCs w:val="22"/>
              </w:rPr>
              <w:t>oppervlakken reinigen: stuur</w:t>
            </w:r>
            <w:r w:rsidRPr="00DB3FB6">
              <w:rPr>
                <w:rFonts w:ascii="Avenir Book" w:hAnsi="Avenir Book"/>
                <w:sz w:val="22"/>
                <w:szCs w:val="22"/>
              </w:rPr>
              <w:t>, richtingaanwijzers, riemgespen, versnellingsbak, ...</w:t>
            </w:r>
          </w:p>
          <w:p w14:paraId="098F4981" w14:textId="77777777" w:rsidR="006E6D28" w:rsidRDefault="006E6D28" w:rsidP="002E6CB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Respecteer de sociale afstand bij</w:t>
            </w:r>
            <w:r w:rsidR="008931F0" w:rsidRPr="00DB3FB6">
              <w:rPr>
                <w:rFonts w:ascii="Avenir Book" w:hAnsi="Avenir Book"/>
                <w:sz w:val="22"/>
                <w:szCs w:val="22"/>
              </w:rPr>
              <w:t xml:space="preserve"> contacten, de </w:t>
            </w:r>
            <w:r w:rsidRPr="00DB3FB6">
              <w:rPr>
                <w:rFonts w:ascii="Avenir Book" w:hAnsi="Avenir Book"/>
                <w:sz w:val="22"/>
                <w:szCs w:val="22"/>
              </w:rPr>
              <w:t>hantering van voedsel.</w:t>
            </w:r>
          </w:p>
          <w:p w14:paraId="555ECD91" w14:textId="3C58F48D" w:rsidR="00844D37" w:rsidRPr="00844D37" w:rsidRDefault="00844D37" w:rsidP="002E6CB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  <w:u w:val="single"/>
              </w:rPr>
            </w:pPr>
            <w:r w:rsidRPr="00844D37">
              <w:rPr>
                <w:rFonts w:ascii="Avenir Book" w:hAnsi="Avenir Book"/>
                <w:sz w:val="22"/>
                <w:szCs w:val="22"/>
                <w:u w:val="single"/>
              </w:rPr>
              <w:t>Maak het dragen van maskers verplicht voor vrijwilligers.</w:t>
            </w:r>
          </w:p>
          <w:p w14:paraId="14FA6CCB" w14:textId="3587A86F" w:rsidR="0052193F" w:rsidRPr="00DB3FB6" w:rsidRDefault="00D03F83" w:rsidP="002E6CB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z w:val="22"/>
                <w:szCs w:val="22"/>
              </w:rPr>
            </w:pPr>
            <w:r w:rsidRPr="00DB3FB6">
              <w:rPr>
                <w:rFonts w:ascii="Avenir Book" w:hAnsi="Avenir Book"/>
                <w:sz w:val="22"/>
                <w:szCs w:val="22"/>
              </w:rPr>
              <w:t>Voorzie h</w:t>
            </w:r>
            <w:r w:rsidR="008931F0" w:rsidRPr="00DB3FB6">
              <w:rPr>
                <w:rFonts w:ascii="Avenir Book" w:hAnsi="Avenir Book"/>
                <w:sz w:val="22"/>
                <w:szCs w:val="22"/>
              </w:rPr>
              <w:t>ydro-alcohol</w:t>
            </w:r>
            <w:r w:rsidR="006E6D28" w:rsidRPr="00DB3FB6">
              <w:rPr>
                <w:rFonts w:ascii="Avenir Book" w:hAnsi="Avenir Book"/>
                <w:sz w:val="22"/>
                <w:szCs w:val="22"/>
              </w:rPr>
              <w:t xml:space="preserve">ische gel in het voertuig </w:t>
            </w:r>
            <w:r w:rsidR="008931F0" w:rsidRPr="00DB3FB6">
              <w:rPr>
                <w:rFonts w:ascii="Avenir Book" w:hAnsi="Avenir Book"/>
                <w:sz w:val="22"/>
                <w:szCs w:val="22"/>
              </w:rPr>
              <w:t>om uw handen regelmatig te reinigen.</w:t>
            </w:r>
          </w:p>
        </w:tc>
        <w:tc>
          <w:tcPr>
            <w:tcW w:w="992" w:type="dxa"/>
          </w:tcPr>
          <w:p w14:paraId="662C54DA" w14:textId="77777777" w:rsidR="002E6CB4" w:rsidRPr="00DB3FB6" w:rsidRDefault="002E6CB4" w:rsidP="002E6CB4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DC0165F" w14:textId="77777777" w:rsidR="002E6CB4" w:rsidRPr="00DB3FB6" w:rsidRDefault="002E6CB4" w:rsidP="002E6CB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FF3EA7B" w14:textId="77777777" w:rsidR="001F2917" w:rsidRPr="00B53AFE" w:rsidRDefault="001F2917" w:rsidP="00D64EC9">
      <w:pPr>
        <w:rPr>
          <w:rFonts w:ascii="Avenir Book" w:hAnsi="Avenir Book"/>
          <w:sz w:val="22"/>
          <w:szCs w:val="22"/>
        </w:rPr>
      </w:pPr>
    </w:p>
    <w:p w14:paraId="7F988F31" w14:textId="77777777" w:rsidR="009E65BD" w:rsidRPr="00DB3FB6" w:rsidRDefault="009E65BD" w:rsidP="009E65BD">
      <w:pPr>
        <w:rPr>
          <w:rFonts w:ascii="Avenir Book" w:hAnsi="Avenir Book"/>
          <w:sz w:val="22"/>
          <w:szCs w:val="22"/>
        </w:rPr>
      </w:pPr>
      <w:r w:rsidRPr="00DB3FB6">
        <w:rPr>
          <w:rFonts w:ascii="Avenir Book" w:hAnsi="Avenir Book"/>
          <w:sz w:val="22"/>
          <w:szCs w:val="22"/>
        </w:rPr>
        <w:t>Voor 'NOK'-punten die van toepassing zijn voor de conferentie, doe het nodige om de veiligheid van de vrijwilligers en de begunstigden te garanderen.</w:t>
      </w:r>
    </w:p>
    <w:p w14:paraId="56EFB8B2" w14:textId="77777777" w:rsidR="007E0A56" w:rsidRDefault="007E0A56">
      <w:pPr>
        <w:rPr>
          <w:rFonts w:ascii="Avenir Book" w:hAnsi="Avenir Book"/>
          <w:sz w:val="22"/>
          <w:szCs w:val="22"/>
        </w:rPr>
      </w:pPr>
    </w:p>
    <w:p w14:paraId="4065E26F" w14:textId="5EF8C3CC" w:rsidR="009E65BD" w:rsidRDefault="009E65BD">
      <w:pPr>
        <w:rPr>
          <w:rFonts w:ascii="Avenir Book" w:hAnsi="Avenir Book"/>
          <w:sz w:val="22"/>
          <w:szCs w:val="22"/>
        </w:rPr>
      </w:pPr>
    </w:p>
    <w:p w14:paraId="235B728A" w14:textId="5497B391" w:rsidR="00766EDD" w:rsidRPr="00956D8D" w:rsidRDefault="00766EDD" w:rsidP="00766EDD">
      <w:pPr>
        <w:rPr>
          <w:rFonts w:ascii="Avenir Book" w:hAnsi="Avenir Book"/>
          <w:b/>
          <w:sz w:val="22"/>
          <w:szCs w:val="22"/>
        </w:rPr>
      </w:pPr>
      <w:r w:rsidRPr="00956D8D">
        <w:rPr>
          <w:rFonts w:ascii="Avenir Book" w:hAnsi="Avenir Book"/>
          <w:b/>
          <w:sz w:val="22"/>
          <w:szCs w:val="22"/>
        </w:rPr>
        <w:t>Toevoeging in verband met de her</w:t>
      </w:r>
      <w:r w:rsidR="00A95948" w:rsidRPr="00956D8D">
        <w:rPr>
          <w:rFonts w:ascii="Avenir Book" w:hAnsi="Avenir Book"/>
          <w:b/>
          <w:sz w:val="22"/>
          <w:szCs w:val="22"/>
        </w:rPr>
        <w:t>opstart</w:t>
      </w:r>
      <w:r w:rsidRPr="00956D8D">
        <w:rPr>
          <w:rFonts w:ascii="Avenir Book" w:hAnsi="Avenir Book"/>
          <w:b/>
          <w:sz w:val="22"/>
          <w:szCs w:val="22"/>
        </w:rPr>
        <w:t xml:space="preserve"> van activiteiten </w:t>
      </w:r>
      <w:r w:rsidR="009E65BD" w:rsidRPr="00956D8D">
        <w:rPr>
          <w:rFonts w:ascii="Avenir Book" w:hAnsi="Avenir Book"/>
          <w:b/>
          <w:sz w:val="22"/>
          <w:szCs w:val="22"/>
        </w:rPr>
        <w:t>van verkoop van t</w:t>
      </w:r>
      <w:r w:rsidRPr="00956D8D">
        <w:rPr>
          <w:rFonts w:ascii="Avenir Book" w:hAnsi="Avenir Book"/>
          <w:b/>
          <w:sz w:val="22"/>
          <w:szCs w:val="22"/>
        </w:rPr>
        <w:t>weedehandskledij</w:t>
      </w:r>
      <w:r w:rsidR="00764E96" w:rsidRPr="00956D8D">
        <w:rPr>
          <w:rFonts w:ascii="Avenir Book" w:hAnsi="Avenir Book"/>
          <w:b/>
          <w:sz w:val="22"/>
          <w:szCs w:val="22"/>
        </w:rPr>
        <w:t xml:space="preserve"> &amp; tweedehandsmeubelen</w:t>
      </w:r>
      <w:r w:rsidR="00B81784">
        <w:rPr>
          <w:rFonts w:ascii="Avenir Book" w:hAnsi="Avenir Book"/>
          <w:b/>
          <w:sz w:val="22"/>
          <w:szCs w:val="22"/>
        </w:rPr>
        <w:t xml:space="preserve"> - niet meer toegelaten !</w:t>
      </w:r>
    </w:p>
    <w:p w14:paraId="0FF4C425" w14:textId="77777777" w:rsidR="009E65BD" w:rsidRDefault="009E65BD" w:rsidP="00766EDD">
      <w:pPr>
        <w:rPr>
          <w:rFonts w:ascii="Avenir Book" w:hAnsi="Avenir Book"/>
          <w:sz w:val="22"/>
          <w:szCs w:val="22"/>
        </w:rPr>
      </w:pPr>
    </w:p>
    <w:p w14:paraId="664AF882" w14:textId="1199BC1C" w:rsidR="009E65BD" w:rsidRPr="00B81784" w:rsidRDefault="009E65BD" w:rsidP="009E65BD">
      <w:pPr>
        <w:rPr>
          <w:rFonts w:ascii="Avenir Book" w:hAnsi="Avenir Book"/>
          <w:strike/>
          <w:vanish/>
          <w:sz w:val="22"/>
          <w:szCs w:val="22"/>
        </w:rPr>
      </w:pPr>
      <w:r w:rsidRPr="00B81784">
        <w:rPr>
          <w:rFonts w:ascii="Avenir Book" w:hAnsi="Avenir Book"/>
          <w:strike/>
          <w:vanish/>
          <w:sz w:val="22"/>
          <w:szCs w:val="22"/>
        </w:rPr>
        <w:t xml:space="preserve">1. De nodige maatregelen moeten genomen worden zodat een fysieke afstand van 1,5 meter gegarandeerd kan worden </w:t>
      </w:r>
      <w:r w:rsidRPr="00B81784">
        <w:rPr>
          <w:rFonts w:ascii="Avenir Book" w:hAnsi="Avenir Book" w:hint="eastAsia"/>
          <w:strike/>
          <w:vanish/>
          <w:sz w:val="22"/>
          <w:szCs w:val="22"/>
        </w:rPr>
        <w:t>→</w:t>
      </w:r>
      <w:r w:rsidRPr="00B81784">
        <w:rPr>
          <w:rFonts w:ascii="Avenir Book" w:hAnsi="Avenir Book" w:hint="eastAsia"/>
          <w:strike/>
          <w:vanish/>
          <w:sz w:val="22"/>
          <w:szCs w:val="22"/>
        </w:rPr>
        <w:t xml:space="preserve"> Dit geldt zowel voor het personeel als voor de klanten</w:t>
      </w:r>
    </w:p>
    <w:p w14:paraId="652C6E56" w14:textId="77777777" w:rsidR="009E65BD" w:rsidRPr="00B81784" w:rsidRDefault="009E65BD" w:rsidP="009E65BD">
      <w:pPr>
        <w:rPr>
          <w:rFonts w:ascii="Avenir Book" w:hAnsi="Avenir Book"/>
          <w:strike/>
          <w:vanish/>
          <w:sz w:val="22"/>
          <w:szCs w:val="22"/>
        </w:rPr>
      </w:pPr>
      <w:r w:rsidRPr="00B81784">
        <w:rPr>
          <w:rFonts w:ascii="Avenir Book" w:hAnsi="Avenir Book"/>
          <w:strike/>
          <w:vanish/>
          <w:sz w:val="22"/>
          <w:szCs w:val="22"/>
        </w:rPr>
        <w:t>2. Aantal klanten in een winkelruimte beperkt tot maximum 1 klant per 10 m²</w:t>
      </w:r>
    </w:p>
    <w:p w14:paraId="7491D4A5" w14:textId="77777777" w:rsidR="009E65BD" w:rsidRPr="00B81784" w:rsidRDefault="009E65BD" w:rsidP="009E65BD">
      <w:pPr>
        <w:rPr>
          <w:rFonts w:ascii="Avenir Book" w:hAnsi="Avenir Book"/>
          <w:strike/>
          <w:vanish/>
          <w:sz w:val="22"/>
          <w:szCs w:val="22"/>
        </w:rPr>
      </w:pPr>
      <w:r w:rsidRPr="00B81784">
        <w:rPr>
          <w:rFonts w:ascii="Avenir Book" w:hAnsi="Avenir Book"/>
          <w:strike/>
          <w:vanish/>
          <w:sz w:val="22"/>
          <w:szCs w:val="22"/>
        </w:rPr>
        <w:t>3. Een klant mag maximum 30 minuten in een winkelruimte aanwezig zijn</w:t>
      </w:r>
    </w:p>
    <w:p w14:paraId="1997C45E" w14:textId="77777777" w:rsidR="009E65BD" w:rsidRPr="00B81784" w:rsidRDefault="009E65BD" w:rsidP="009E65BD">
      <w:pPr>
        <w:rPr>
          <w:rFonts w:ascii="Avenir Book" w:hAnsi="Avenir Book"/>
          <w:strike/>
          <w:vanish/>
          <w:sz w:val="22"/>
          <w:szCs w:val="22"/>
        </w:rPr>
      </w:pPr>
      <w:r w:rsidRPr="00B81784">
        <w:rPr>
          <w:rFonts w:ascii="Avenir Book" w:hAnsi="Avenir Book"/>
          <w:strike/>
          <w:vanish/>
          <w:sz w:val="22"/>
          <w:szCs w:val="22"/>
        </w:rPr>
        <w:t>4. In de mate van het mogelijke komt de klant alleen</w:t>
      </w:r>
    </w:p>
    <w:p w14:paraId="6E54F887" w14:textId="77777777" w:rsidR="009E65BD" w:rsidRPr="00B81784" w:rsidRDefault="009E65BD" w:rsidP="009E65BD">
      <w:pPr>
        <w:rPr>
          <w:rFonts w:ascii="Avenir Book" w:hAnsi="Avenir Book"/>
          <w:strike/>
          <w:vanish/>
          <w:sz w:val="22"/>
          <w:szCs w:val="22"/>
        </w:rPr>
      </w:pPr>
      <w:r w:rsidRPr="00B81784">
        <w:rPr>
          <w:rFonts w:ascii="Avenir Book" w:hAnsi="Avenir Book"/>
          <w:strike/>
          <w:vanish/>
          <w:sz w:val="22"/>
          <w:szCs w:val="22"/>
        </w:rPr>
        <w:t>Daarnaast worden volgende elementen sterk aangeraden door de overheid:</w:t>
      </w:r>
    </w:p>
    <w:p w14:paraId="4CCF3D97" w14:textId="77777777" w:rsidR="009E65BD" w:rsidRPr="00B81784" w:rsidRDefault="009E65BD" w:rsidP="009E65BD">
      <w:pPr>
        <w:rPr>
          <w:rFonts w:ascii="Avenir Book" w:hAnsi="Avenir Book"/>
          <w:strike/>
          <w:vanish/>
          <w:sz w:val="22"/>
          <w:szCs w:val="22"/>
        </w:rPr>
      </w:pPr>
      <w:r w:rsidRPr="00B81784">
        <w:rPr>
          <w:rFonts w:ascii="Avenir Book" w:hAnsi="Avenir Book"/>
          <w:strike/>
          <w:vanish/>
          <w:sz w:val="22"/>
          <w:szCs w:val="22"/>
        </w:rPr>
        <w:t>5. Elektronische betalingen stimuleren</w:t>
      </w:r>
    </w:p>
    <w:p w14:paraId="457AAF15" w14:textId="77777777" w:rsidR="009E65BD" w:rsidRPr="00B81784" w:rsidRDefault="009E65BD" w:rsidP="009E65BD">
      <w:pPr>
        <w:rPr>
          <w:rFonts w:ascii="Avenir Book" w:hAnsi="Avenir Book"/>
          <w:strike/>
          <w:vanish/>
          <w:sz w:val="22"/>
          <w:szCs w:val="22"/>
        </w:rPr>
      </w:pPr>
      <w:r w:rsidRPr="00B81784">
        <w:rPr>
          <w:rFonts w:ascii="Avenir Book" w:hAnsi="Avenir Book"/>
          <w:strike/>
          <w:vanish/>
          <w:sz w:val="22"/>
          <w:szCs w:val="22"/>
        </w:rPr>
        <w:t>6. Versterkte hygiënemaatregelen voor klanten en personeel</w:t>
      </w:r>
    </w:p>
    <w:p w14:paraId="3C1566DB" w14:textId="0E9BA1AF" w:rsidR="009E65BD" w:rsidRPr="00B81784" w:rsidRDefault="009E65BD" w:rsidP="009E65BD">
      <w:pPr>
        <w:rPr>
          <w:rFonts w:ascii="Avenir Book" w:hAnsi="Avenir Book"/>
          <w:strike/>
          <w:vanish/>
          <w:sz w:val="22"/>
          <w:szCs w:val="22"/>
        </w:rPr>
      </w:pPr>
      <w:r w:rsidRPr="00B81784">
        <w:rPr>
          <w:rFonts w:ascii="Avenir Book" w:hAnsi="Avenir Book"/>
          <w:strike/>
          <w:vanish/>
          <w:sz w:val="22"/>
          <w:szCs w:val="22"/>
        </w:rPr>
        <w:t>7. Het dragen van mondmaskers voor het personeel</w:t>
      </w:r>
    </w:p>
    <w:p w14:paraId="1C17A7DE" w14:textId="77777777" w:rsidR="009E65BD" w:rsidRPr="00B81784" w:rsidRDefault="009E65BD" w:rsidP="00766EDD">
      <w:pPr>
        <w:rPr>
          <w:rFonts w:ascii="Avenir Book" w:hAnsi="Avenir Book"/>
          <w:strike/>
          <w:vanish/>
          <w:sz w:val="22"/>
          <w:szCs w:val="22"/>
        </w:rPr>
      </w:pPr>
    </w:p>
    <w:p w14:paraId="528FADFD" w14:textId="4E3D5DB1" w:rsidR="009E65BD" w:rsidRPr="00B81784" w:rsidRDefault="00D10854" w:rsidP="00766EDD">
      <w:pPr>
        <w:rPr>
          <w:rFonts w:ascii="Avenir Book" w:hAnsi="Avenir Book"/>
          <w:strike/>
          <w:vanish/>
          <w:sz w:val="22"/>
          <w:szCs w:val="22"/>
        </w:rPr>
      </w:pPr>
      <w:r w:rsidRPr="00B81784">
        <w:rPr>
          <w:rFonts w:ascii="Avenir Book" w:hAnsi="Avenir Book"/>
          <w:strike/>
          <w:vanish/>
          <w:sz w:val="22"/>
          <w:szCs w:val="22"/>
        </w:rPr>
        <w:t>Vrijblijvende ideëen over hoe bovenstaande maatregelen indien mogelijk zouden kunnen worden toegepast: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1018"/>
      </w:tblGrid>
      <w:tr w:rsidR="00766EDD" w:rsidRPr="00B81784" w14:paraId="0803E2B8" w14:textId="77777777" w:rsidTr="00516CE2">
        <w:trPr>
          <w:hidden/>
        </w:trPr>
        <w:tc>
          <w:tcPr>
            <w:tcW w:w="7196" w:type="dxa"/>
            <w:tcBorders>
              <w:top w:val="nil"/>
              <w:left w:val="nil"/>
            </w:tcBorders>
          </w:tcPr>
          <w:p w14:paraId="0645EE01" w14:textId="77777777" w:rsidR="00766EDD" w:rsidRPr="00B81784" w:rsidRDefault="00766EDD" w:rsidP="00516CE2">
            <w:pPr>
              <w:rPr>
                <w:rFonts w:ascii="Avenir Book" w:hAnsi="Avenir Book"/>
                <w:strike/>
                <w:vanish/>
                <w:sz w:val="22"/>
                <w:szCs w:val="22"/>
              </w:rPr>
            </w:pPr>
          </w:p>
        </w:tc>
        <w:tc>
          <w:tcPr>
            <w:tcW w:w="992" w:type="dxa"/>
          </w:tcPr>
          <w:p w14:paraId="43C855FC" w14:textId="77777777" w:rsidR="00766EDD" w:rsidRPr="00B81784" w:rsidRDefault="00766EDD" w:rsidP="00516CE2">
            <w:pPr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OK</w:t>
            </w:r>
          </w:p>
        </w:tc>
        <w:tc>
          <w:tcPr>
            <w:tcW w:w="1018" w:type="dxa"/>
          </w:tcPr>
          <w:p w14:paraId="7797722B" w14:textId="77777777" w:rsidR="00766EDD" w:rsidRPr="00B81784" w:rsidRDefault="00766EDD" w:rsidP="00516CE2">
            <w:pPr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NOK</w:t>
            </w:r>
          </w:p>
        </w:tc>
      </w:tr>
      <w:tr w:rsidR="00766EDD" w:rsidRPr="00B81784" w14:paraId="734940F7" w14:textId="77777777" w:rsidTr="00516CE2">
        <w:trPr>
          <w:hidden/>
        </w:trPr>
        <w:tc>
          <w:tcPr>
            <w:tcW w:w="7196" w:type="dxa"/>
          </w:tcPr>
          <w:p w14:paraId="20785C77" w14:textId="42AE5F44" w:rsidR="00516CE2" w:rsidRPr="00B81784" w:rsidRDefault="00516CE2" w:rsidP="00516CE2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Social distancing</w:t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  <w:t>- Zorg voor vloermarkeringen en signalisatie in de winkel, signalisatie in de gangpaden, ...</w:t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  <w:t>- Lay-out van de winkel aanpassen om bredere gangpaden te voorzien</w:t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  <w:t>- Een aparte in- en uitgang voor de klanten</w:t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  <w:t>- Aangepaste openingsuren, bv om kledingstukken aan te vullen</w:t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  <w:t>- Het maximum aantal klanten in cijfer afficheren</w:t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  <w:t>- Eenrichtingsverkeer in de winkel</w:t>
            </w:r>
          </w:p>
          <w:p w14:paraId="32999B44" w14:textId="6E26CAE1" w:rsidR="00516CE2" w:rsidRPr="00B81784" w:rsidRDefault="00516CE2" w:rsidP="00A9594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venir Book" w:hAnsi="Avenir Book"/>
                <w:strike/>
                <w:vanish/>
                <w:sz w:val="22"/>
                <w:szCs w:val="22"/>
              </w:rPr>
            </w:pP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Extra hygiënemaatregelen</w:t>
            </w:r>
            <w:r w:rsidR="00D10854"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- Vlakke oppervlaktes schoonmaken (bv. kassa’s, betaalterminal, manden, karren, klerenhangers, enz.).</w:t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  <w:t>- Persoonlijke boodschappentas tijdelijk ontmoedigen.</w:t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  <w:t>- Paskamers alternerend openen en na een pasbeurt volledig ontsmetten. Indien niet mogelijk, moeten de paskamers gesloten worden.</w:t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  <w:t>- Gepaste kledij wordt niet onmiddellijk in de winkel gehangen. Pas op de volgende dag kan de kledij opnieuw in de winkels worden gehangen.</w:t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  <w:t>- Sensibiliseer klanten om alle gekochte kleren vóór gebruik te wassen</w:t>
            </w:r>
            <w:r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br/>
              <w:t>- Bescherming aan de kassa’s, zoals plexiglas</w:t>
            </w:r>
            <w:r w:rsidR="007A2F2F" w:rsidRPr="00B81784">
              <w:rPr>
                <w:rFonts w:ascii="Avenir Book" w:hAnsi="Avenir Book"/>
                <w:strike/>
                <w:vanish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9E6611C" w14:textId="77777777" w:rsidR="00766EDD" w:rsidRPr="00B81784" w:rsidRDefault="00766EDD" w:rsidP="00516CE2">
            <w:pPr>
              <w:rPr>
                <w:rFonts w:ascii="Avenir Book" w:hAnsi="Avenir Book"/>
                <w:strike/>
                <w:vanish/>
                <w:sz w:val="22"/>
                <w:szCs w:val="22"/>
              </w:rPr>
            </w:pPr>
          </w:p>
        </w:tc>
        <w:tc>
          <w:tcPr>
            <w:tcW w:w="1018" w:type="dxa"/>
          </w:tcPr>
          <w:p w14:paraId="26284E1C" w14:textId="77777777" w:rsidR="00766EDD" w:rsidRPr="00B81784" w:rsidRDefault="00766EDD" w:rsidP="00516CE2">
            <w:pPr>
              <w:rPr>
                <w:rFonts w:ascii="Avenir Book" w:hAnsi="Avenir Book"/>
                <w:strike/>
                <w:vanish/>
                <w:sz w:val="22"/>
                <w:szCs w:val="22"/>
              </w:rPr>
            </w:pPr>
          </w:p>
        </w:tc>
      </w:tr>
    </w:tbl>
    <w:p w14:paraId="051BC9E6" w14:textId="77777777" w:rsidR="00766EDD" w:rsidRPr="00B53AFE" w:rsidRDefault="00766EDD">
      <w:pPr>
        <w:rPr>
          <w:rFonts w:ascii="Avenir Book" w:hAnsi="Avenir Book"/>
          <w:sz w:val="22"/>
          <w:szCs w:val="22"/>
        </w:rPr>
      </w:pPr>
    </w:p>
    <w:p w14:paraId="7DBC2E79" w14:textId="77777777" w:rsidR="00D00D7B" w:rsidRPr="00DB3FB6" w:rsidRDefault="00D00D7B">
      <w:pPr>
        <w:rPr>
          <w:rFonts w:ascii="Avenir Book" w:hAnsi="Avenir Book"/>
          <w:sz w:val="22"/>
          <w:szCs w:val="22"/>
        </w:rPr>
      </w:pPr>
    </w:p>
    <w:p w14:paraId="6C7102F8" w14:textId="77777777" w:rsidR="00844D37" w:rsidRDefault="00844D37">
      <w:pPr>
        <w:rPr>
          <w:rFonts w:ascii="Avenir Book" w:hAnsi="Avenir Book"/>
          <w:sz w:val="22"/>
          <w:szCs w:val="22"/>
        </w:rPr>
      </w:pPr>
    </w:p>
    <w:p w14:paraId="468BE665" w14:textId="77777777" w:rsidR="00844D37" w:rsidRDefault="00844D37">
      <w:pPr>
        <w:rPr>
          <w:rFonts w:ascii="Avenir Book" w:hAnsi="Avenir Book"/>
          <w:sz w:val="22"/>
          <w:szCs w:val="22"/>
        </w:rPr>
      </w:pPr>
    </w:p>
    <w:p w14:paraId="296E2C2A" w14:textId="77777777" w:rsidR="00844D37" w:rsidRPr="00844D37" w:rsidRDefault="00844D37" w:rsidP="00844D37">
      <w:pPr>
        <w:rPr>
          <w:rFonts w:ascii="Avenir Book" w:hAnsi="Avenir Book"/>
          <w:sz w:val="18"/>
          <w:szCs w:val="22"/>
        </w:rPr>
      </w:pPr>
      <w:r w:rsidRPr="00844D37">
        <w:rPr>
          <w:rFonts w:ascii="Avenir Book" w:hAnsi="Avenir Book"/>
          <w:sz w:val="18"/>
          <w:szCs w:val="22"/>
        </w:rPr>
        <w:t>Versie 3 - 26/06/2020: binnenshuis vergaderen als de afstand wordt gerespecteerd, koffieruimte.</w:t>
      </w:r>
    </w:p>
    <w:p w14:paraId="02A121B3" w14:textId="532C01B6" w:rsidR="00844D37" w:rsidRPr="00844D37" w:rsidRDefault="00844D37" w:rsidP="00844D37">
      <w:pPr>
        <w:rPr>
          <w:rFonts w:ascii="Avenir Book" w:hAnsi="Avenir Book"/>
          <w:sz w:val="18"/>
          <w:szCs w:val="22"/>
        </w:rPr>
      </w:pPr>
      <w:r w:rsidRPr="00844D37">
        <w:rPr>
          <w:rFonts w:ascii="Avenir Book" w:hAnsi="Avenir Book"/>
          <w:sz w:val="18"/>
          <w:szCs w:val="22"/>
        </w:rPr>
        <w:t>Versie 4 - 10/07/2020: verplicht dragen van maskers, verwijzing naar de gids van</w:t>
      </w:r>
      <w:r>
        <w:rPr>
          <w:rFonts w:ascii="Avenir Book" w:hAnsi="Avenir Book"/>
          <w:sz w:val="18"/>
          <w:szCs w:val="22"/>
        </w:rPr>
        <w:t xml:space="preserve"> Vrijwilligerswerk in coronatijden</w:t>
      </w:r>
      <w:r w:rsidRPr="00844D37">
        <w:rPr>
          <w:rFonts w:ascii="Avenir Book" w:hAnsi="Avenir Book"/>
          <w:sz w:val="18"/>
          <w:szCs w:val="22"/>
        </w:rPr>
        <w:t>.</w:t>
      </w:r>
    </w:p>
    <w:p w14:paraId="4CA6A4D2" w14:textId="77777777" w:rsidR="00B81784" w:rsidRPr="00B81784" w:rsidRDefault="00B81784" w:rsidP="00B81784">
      <w:pPr>
        <w:rPr>
          <w:rFonts w:ascii="Avenir Book" w:hAnsi="Avenir Book"/>
          <w:sz w:val="18"/>
          <w:szCs w:val="22"/>
        </w:rPr>
      </w:pPr>
      <w:r w:rsidRPr="00B81784">
        <w:rPr>
          <w:rFonts w:ascii="Avenir Book" w:hAnsi="Avenir Book"/>
          <w:sz w:val="18"/>
          <w:szCs w:val="22"/>
        </w:rPr>
        <w:t>Versie 5 - 03/08/2020: terugkeer naar max 1 / familie voor pakketten, sociale bubble van 5 personen.</w:t>
      </w:r>
    </w:p>
    <w:p w14:paraId="300DDCFD" w14:textId="079CBB93" w:rsidR="00B81784" w:rsidRPr="00B81784" w:rsidRDefault="00B81784" w:rsidP="00B81784">
      <w:pPr>
        <w:rPr>
          <w:rFonts w:ascii="Avenir Book" w:hAnsi="Avenir Book"/>
          <w:sz w:val="18"/>
          <w:szCs w:val="22"/>
        </w:rPr>
      </w:pPr>
      <w:r w:rsidRPr="00B81784">
        <w:rPr>
          <w:rFonts w:ascii="Avenir Book" w:hAnsi="Avenir Book"/>
          <w:sz w:val="18"/>
          <w:szCs w:val="22"/>
        </w:rPr>
        <w:t xml:space="preserve">Versie 6 - </w:t>
      </w:r>
      <w:r w:rsidR="00A43BD1">
        <w:rPr>
          <w:rFonts w:ascii="Avenir Book" w:hAnsi="Avenir Book"/>
          <w:sz w:val="18"/>
          <w:szCs w:val="22"/>
        </w:rPr>
        <w:t>01/11</w:t>
      </w:r>
      <w:r w:rsidRPr="00B81784">
        <w:rPr>
          <w:rFonts w:ascii="Avenir Book" w:hAnsi="Avenir Book"/>
          <w:sz w:val="18"/>
          <w:szCs w:val="22"/>
        </w:rPr>
        <w:t>/2020 : schrapping tweedehandswinkel, schrapping koffie</w:t>
      </w:r>
      <w:r w:rsidR="004D054B">
        <w:rPr>
          <w:rFonts w:ascii="Avenir Book" w:hAnsi="Avenir Book"/>
          <w:sz w:val="18"/>
          <w:szCs w:val="22"/>
        </w:rPr>
        <w:t>ruimte</w:t>
      </w:r>
      <w:bookmarkStart w:id="0" w:name="_GoBack"/>
      <w:bookmarkEnd w:id="0"/>
      <w:r w:rsidRPr="00B81784">
        <w:rPr>
          <w:rFonts w:ascii="Avenir Book" w:hAnsi="Avenir Book"/>
          <w:sz w:val="18"/>
          <w:szCs w:val="22"/>
        </w:rPr>
        <w:t>.</w:t>
      </w:r>
    </w:p>
    <w:p w14:paraId="180D23DF" w14:textId="77777777" w:rsidR="00844D37" w:rsidRPr="00DB3FB6" w:rsidRDefault="00844D37">
      <w:pPr>
        <w:rPr>
          <w:rFonts w:ascii="Avenir Book" w:hAnsi="Avenir Book"/>
          <w:sz w:val="22"/>
          <w:szCs w:val="22"/>
        </w:rPr>
      </w:pPr>
    </w:p>
    <w:sectPr w:rsidR="00844D37" w:rsidRPr="00DB3FB6" w:rsidSect="00B53AFE">
      <w:headerReference w:type="default" r:id="rId12"/>
      <w:footerReference w:type="even" r:id="rId13"/>
      <w:footerReference w:type="default" r:id="rId14"/>
      <w:pgSz w:w="11900" w:h="16840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25D06" w14:textId="77777777" w:rsidR="00B81784" w:rsidRDefault="00B81784" w:rsidP="00200D81">
      <w:r>
        <w:separator/>
      </w:r>
    </w:p>
  </w:endnote>
  <w:endnote w:type="continuationSeparator" w:id="0">
    <w:p w14:paraId="1D5B65B7" w14:textId="77777777" w:rsidR="00B81784" w:rsidRDefault="00B81784" w:rsidP="0020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4B051" w14:textId="77777777" w:rsidR="00B81784" w:rsidRDefault="00B81784" w:rsidP="003157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A8DF55" w14:textId="77777777" w:rsidR="00B81784" w:rsidRDefault="00B81784" w:rsidP="003157D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CEE76" w14:textId="77777777" w:rsidR="00B81784" w:rsidRPr="003157D3" w:rsidRDefault="00B81784" w:rsidP="003157D3">
    <w:pPr>
      <w:pStyle w:val="Pieddepage"/>
      <w:framePr w:wrap="around" w:vAnchor="text" w:hAnchor="margin" w:xAlign="right" w:y="1"/>
      <w:rPr>
        <w:rStyle w:val="Numrodepage"/>
        <w:rFonts w:ascii="Avenir Book" w:hAnsi="Avenir Book"/>
        <w:sz w:val="20"/>
      </w:rPr>
    </w:pPr>
    <w:r w:rsidRPr="003157D3">
      <w:rPr>
        <w:rStyle w:val="Numrodepage"/>
        <w:rFonts w:ascii="Avenir Book" w:hAnsi="Avenir Book"/>
        <w:sz w:val="20"/>
      </w:rPr>
      <w:fldChar w:fldCharType="begin"/>
    </w:r>
    <w:r w:rsidRPr="003157D3">
      <w:rPr>
        <w:rStyle w:val="Numrodepage"/>
        <w:rFonts w:ascii="Avenir Book" w:hAnsi="Avenir Book"/>
        <w:sz w:val="20"/>
      </w:rPr>
      <w:instrText xml:space="preserve">PAGE  </w:instrText>
    </w:r>
    <w:r w:rsidRPr="003157D3">
      <w:rPr>
        <w:rStyle w:val="Numrodepage"/>
        <w:rFonts w:ascii="Avenir Book" w:hAnsi="Avenir Book"/>
        <w:sz w:val="20"/>
      </w:rPr>
      <w:fldChar w:fldCharType="separate"/>
    </w:r>
    <w:r w:rsidR="004D054B">
      <w:rPr>
        <w:rStyle w:val="Numrodepage"/>
        <w:rFonts w:ascii="Avenir Book" w:hAnsi="Avenir Book"/>
        <w:noProof/>
        <w:sz w:val="20"/>
      </w:rPr>
      <w:t>1</w:t>
    </w:r>
    <w:r w:rsidRPr="003157D3">
      <w:rPr>
        <w:rStyle w:val="Numrodepage"/>
        <w:rFonts w:ascii="Avenir Book" w:hAnsi="Avenir Book"/>
        <w:sz w:val="20"/>
      </w:rPr>
      <w:fldChar w:fldCharType="end"/>
    </w:r>
  </w:p>
  <w:p w14:paraId="713A58CF" w14:textId="4129CAD0" w:rsidR="00B81784" w:rsidRPr="003157D3" w:rsidRDefault="00B81784" w:rsidP="003157D3">
    <w:pPr>
      <w:pStyle w:val="Pieddepage"/>
      <w:ind w:right="360"/>
      <w:rPr>
        <w:rFonts w:ascii="Avenir Book" w:hAnsi="Avenir Book"/>
        <w:sz w:val="20"/>
      </w:rPr>
    </w:pPr>
    <w:r w:rsidRPr="003157D3">
      <w:rPr>
        <w:rFonts w:ascii="Avenir Book" w:hAnsi="Avenir Book"/>
        <w:sz w:val="20"/>
      </w:rPr>
      <w:fldChar w:fldCharType="begin"/>
    </w:r>
    <w:r w:rsidRPr="003157D3">
      <w:rPr>
        <w:rFonts w:ascii="Avenir Book" w:hAnsi="Avenir Book"/>
        <w:sz w:val="20"/>
      </w:rPr>
      <w:instrText xml:space="preserve"> FILENAME  \* MERGEFORMAT </w:instrText>
    </w:r>
    <w:r w:rsidRPr="003157D3">
      <w:rPr>
        <w:rFonts w:ascii="Avenir Book" w:hAnsi="Avenir Book"/>
        <w:sz w:val="20"/>
      </w:rPr>
      <w:fldChar w:fldCharType="separate"/>
    </w:r>
    <w:r w:rsidR="00A43BD1">
      <w:rPr>
        <w:rFonts w:ascii="Avenir Book" w:hAnsi="Avenir Book"/>
        <w:noProof/>
        <w:sz w:val="20"/>
      </w:rPr>
      <w:t>Questionnaire SSVP Covid 19 - v6</w:t>
    </w:r>
    <w:r>
      <w:rPr>
        <w:rFonts w:ascii="Avenir Book" w:hAnsi="Avenir Book"/>
        <w:noProof/>
        <w:sz w:val="20"/>
      </w:rPr>
      <w:t xml:space="preserve"> - N.docx</w:t>
    </w:r>
    <w:r w:rsidRPr="003157D3">
      <w:rPr>
        <w:rFonts w:ascii="Avenir Book" w:hAnsi="Avenir 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F25FB" w14:textId="77777777" w:rsidR="00B81784" w:rsidRDefault="00B81784" w:rsidP="00200D81">
      <w:r>
        <w:separator/>
      </w:r>
    </w:p>
  </w:footnote>
  <w:footnote w:type="continuationSeparator" w:id="0">
    <w:p w14:paraId="52E4541A" w14:textId="77777777" w:rsidR="00B81784" w:rsidRDefault="00B81784" w:rsidP="00200D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A672E" w14:textId="77777777" w:rsidR="00B81784" w:rsidRDefault="00B81784" w:rsidP="00B53AFE">
    <w:pPr>
      <w:widowControl w:val="0"/>
      <w:autoSpaceDE w:val="0"/>
      <w:autoSpaceDN w:val="0"/>
      <w:adjustRightInd w:val="0"/>
      <w:spacing w:line="520" w:lineRule="atLeast"/>
      <w:jc w:val="center"/>
      <w:rPr>
        <w:rFonts w:ascii="Avenir Book" w:hAnsi="Avenir Book" w:cs="Avenir Book"/>
        <w:color w:val="0B5AB2"/>
        <w:sz w:val="37"/>
        <w:szCs w:val="37"/>
        <w:lang w:val="fr-FR"/>
      </w:rPr>
    </w:pPr>
    <w:r w:rsidRPr="00810D9C">
      <w:rPr>
        <w:b/>
        <w:noProof/>
        <w:lang w:val="fr-FR"/>
      </w:rPr>
      <w:drawing>
        <wp:inline distT="0" distB="0" distL="0" distR="0" wp14:anchorId="7B7B8502" wp14:editId="4CAAA99E">
          <wp:extent cx="542089" cy="568570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SVP Officiel CG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797" cy="57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5347D" w14:textId="77777777" w:rsidR="00B81784" w:rsidRPr="00081975" w:rsidRDefault="00B81784" w:rsidP="00B53AFE">
    <w:pPr>
      <w:widowControl w:val="0"/>
      <w:pBdr>
        <w:bottom w:val="single" w:sz="4" w:space="1" w:color="365F91" w:themeColor="accent1" w:themeShade="BF"/>
      </w:pBdr>
      <w:autoSpaceDE w:val="0"/>
      <w:autoSpaceDN w:val="0"/>
      <w:adjustRightInd w:val="0"/>
      <w:jc w:val="center"/>
      <w:rPr>
        <w:rFonts w:ascii="Times Roman" w:hAnsi="Times Roman" w:cs="Times Roman"/>
        <w:color w:val="000000"/>
        <w:sz w:val="18"/>
        <w:lang w:val="fr-FR"/>
      </w:rPr>
    </w:pPr>
    <w:r w:rsidRPr="00081975">
      <w:rPr>
        <w:rFonts w:ascii="Avenir Book" w:hAnsi="Avenir Book" w:cs="Avenir Book"/>
        <w:color w:val="0B5AB2"/>
        <w:sz w:val="28"/>
        <w:szCs w:val="37"/>
        <w:lang w:val="fr-FR"/>
      </w:rPr>
      <w:t>Vincent de Paul Belgium</w:t>
    </w:r>
  </w:p>
  <w:p w14:paraId="056BC21F" w14:textId="25449384" w:rsidR="00B81784" w:rsidRDefault="00B817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7"/>
    <w:rsid w:val="00000C3F"/>
    <w:rsid w:val="00025D1D"/>
    <w:rsid w:val="000420FF"/>
    <w:rsid w:val="000452E8"/>
    <w:rsid w:val="0011380D"/>
    <w:rsid w:val="00123088"/>
    <w:rsid w:val="001261A0"/>
    <w:rsid w:val="001F2917"/>
    <w:rsid w:val="00200D81"/>
    <w:rsid w:val="002B45A7"/>
    <w:rsid w:val="002E6CB4"/>
    <w:rsid w:val="003157D3"/>
    <w:rsid w:val="003B7117"/>
    <w:rsid w:val="003F7AB6"/>
    <w:rsid w:val="0040758D"/>
    <w:rsid w:val="004273F0"/>
    <w:rsid w:val="004D054B"/>
    <w:rsid w:val="00516CE2"/>
    <w:rsid w:val="0052193F"/>
    <w:rsid w:val="00521D04"/>
    <w:rsid w:val="00532BE7"/>
    <w:rsid w:val="00555010"/>
    <w:rsid w:val="005745BD"/>
    <w:rsid w:val="005C37E4"/>
    <w:rsid w:val="00614937"/>
    <w:rsid w:val="00683762"/>
    <w:rsid w:val="006974C8"/>
    <w:rsid w:val="006E6585"/>
    <w:rsid w:val="006E6D28"/>
    <w:rsid w:val="006F4941"/>
    <w:rsid w:val="00764E96"/>
    <w:rsid w:val="00766EDD"/>
    <w:rsid w:val="007A2F2F"/>
    <w:rsid w:val="007E0A56"/>
    <w:rsid w:val="007F429F"/>
    <w:rsid w:val="00800429"/>
    <w:rsid w:val="00814E0E"/>
    <w:rsid w:val="0084200D"/>
    <w:rsid w:val="00844D37"/>
    <w:rsid w:val="00883E1D"/>
    <w:rsid w:val="008931F0"/>
    <w:rsid w:val="008B0444"/>
    <w:rsid w:val="008C1AAE"/>
    <w:rsid w:val="008C4FA4"/>
    <w:rsid w:val="0094143A"/>
    <w:rsid w:val="00956D8D"/>
    <w:rsid w:val="009E65BD"/>
    <w:rsid w:val="009F1008"/>
    <w:rsid w:val="00A43BD1"/>
    <w:rsid w:val="00A95238"/>
    <w:rsid w:val="00A95948"/>
    <w:rsid w:val="00AD5095"/>
    <w:rsid w:val="00B31F3B"/>
    <w:rsid w:val="00B450AD"/>
    <w:rsid w:val="00B53AFE"/>
    <w:rsid w:val="00B81784"/>
    <w:rsid w:val="00C60978"/>
    <w:rsid w:val="00C74252"/>
    <w:rsid w:val="00C81778"/>
    <w:rsid w:val="00D00D7B"/>
    <w:rsid w:val="00D03F83"/>
    <w:rsid w:val="00D10854"/>
    <w:rsid w:val="00D64EC9"/>
    <w:rsid w:val="00DB3FB6"/>
    <w:rsid w:val="00EB6EAD"/>
    <w:rsid w:val="00EC4682"/>
    <w:rsid w:val="00F13708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576E8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14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00D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0D81"/>
  </w:style>
  <w:style w:type="paragraph" w:styleId="Pieddepage">
    <w:name w:val="footer"/>
    <w:basedOn w:val="Normal"/>
    <w:link w:val="PieddepageCar"/>
    <w:uiPriority w:val="99"/>
    <w:unhideWhenUsed/>
    <w:rsid w:val="00200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D81"/>
  </w:style>
  <w:style w:type="character" w:styleId="Numrodepage">
    <w:name w:val="page number"/>
    <w:basedOn w:val="Policepardfaut"/>
    <w:uiPriority w:val="99"/>
    <w:semiHidden/>
    <w:unhideWhenUsed/>
    <w:rsid w:val="003157D3"/>
  </w:style>
  <w:style w:type="character" w:styleId="Lienhypertexte">
    <w:name w:val="Hyperlink"/>
    <w:basedOn w:val="Policepardfaut"/>
    <w:uiPriority w:val="99"/>
    <w:unhideWhenUsed/>
    <w:rsid w:val="003157D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AF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AFE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B31F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14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00D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0D81"/>
  </w:style>
  <w:style w:type="paragraph" w:styleId="Pieddepage">
    <w:name w:val="footer"/>
    <w:basedOn w:val="Normal"/>
    <w:link w:val="PieddepageCar"/>
    <w:uiPriority w:val="99"/>
    <w:unhideWhenUsed/>
    <w:rsid w:val="00200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D81"/>
  </w:style>
  <w:style w:type="character" w:styleId="Numrodepage">
    <w:name w:val="page number"/>
    <w:basedOn w:val="Policepardfaut"/>
    <w:uiPriority w:val="99"/>
    <w:semiHidden/>
    <w:unhideWhenUsed/>
    <w:rsid w:val="003157D3"/>
  </w:style>
  <w:style w:type="character" w:styleId="Lienhypertexte">
    <w:name w:val="Hyperlink"/>
    <w:basedOn w:val="Policepardfaut"/>
    <w:uiPriority w:val="99"/>
    <w:unhideWhenUsed/>
    <w:rsid w:val="003157D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AF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AFE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B31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conomie.fgov.be/fr/publications/coronavirus-guide-pour-un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vlaanderen.be/gezondheid-en-welzijn/gezondheid/gezondheid-en-preventie-tijdens-de-coronacrisis/vrijwilligerswerk-in-coronatijden" TargetMode="External"/><Relationship Id="rId9" Type="http://schemas.openxmlformats.org/officeDocument/2006/relationships/hyperlink" Target="mailto:contact@vincentdepaul.be" TargetMode="External"/><Relationship Id="rId10" Type="http://schemas.openxmlformats.org/officeDocument/2006/relationships/hyperlink" Target="http://www.info-coronavirus.be/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3E1CB64-C316-D74F-9C01-3D11A296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1590</Words>
  <Characters>8751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</dc:creator>
  <cp:keywords/>
  <dc:description/>
  <cp:lastModifiedBy>* **</cp:lastModifiedBy>
  <cp:revision>4</cp:revision>
  <dcterms:created xsi:type="dcterms:W3CDTF">2020-11-01T18:38:00Z</dcterms:created>
  <dcterms:modified xsi:type="dcterms:W3CDTF">2020-11-02T04:38:00Z</dcterms:modified>
  <cp:category/>
</cp:coreProperties>
</file>